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EDA7B" w14:textId="57AF7327" w:rsidR="00E67C2D" w:rsidRDefault="00E67C2D" w:rsidP="00E67C2D">
      <w:pPr>
        <w:spacing w:line="360" w:lineRule="auto"/>
        <w:ind w:firstLineChars="200" w:firstLine="562"/>
        <w:jc w:val="center"/>
        <w:rPr>
          <w:rFonts w:ascii="黑体" w:eastAsia="黑体" w:hAnsi="黑体" w:hint="eastAsia"/>
          <w:b/>
          <w:bCs/>
          <w:sz w:val="28"/>
          <w:szCs w:val="28"/>
        </w:rPr>
      </w:pPr>
      <w:r w:rsidRPr="00E67C2D">
        <w:rPr>
          <w:rFonts w:ascii="黑体" w:eastAsia="黑体" w:hAnsi="黑体" w:hint="eastAsia"/>
          <w:b/>
          <w:bCs/>
          <w:sz w:val="28"/>
          <w:szCs w:val="28"/>
        </w:rPr>
        <w:t>实验报告</w:t>
      </w:r>
    </w:p>
    <w:p w14:paraId="1ABEE391" w14:textId="1D676607" w:rsidR="00396D34" w:rsidRPr="00620800" w:rsidRDefault="00620800" w:rsidP="00620800">
      <w:pPr>
        <w:spacing w:beforeLines="50" w:before="156" w:afterLines="50" w:after="156"/>
        <w:outlineLvl w:val="0"/>
        <w:rPr>
          <w:rFonts w:ascii="黑体" w:eastAsia="黑体" w:hAnsi="黑体" w:hint="eastAsia"/>
          <w:b/>
          <w:bCs/>
          <w:sz w:val="30"/>
          <w:szCs w:val="30"/>
        </w:rPr>
      </w:pPr>
      <w:r w:rsidRPr="00620800">
        <w:rPr>
          <w:rFonts w:ascii="黑体" w:eastAsia="黑体" w:hAnsi="黑体" w:hint="eastAsia"/>
          <w:b/>
          <w:bCs/>
          <w:sz w:val="30"/>
          <w:szCs w:val="30"/>
        </w:rPr>
        <w:t>1</w:t>
      </w:r>
      <w:r w:rsidR="00396D34" w:rsidRPr="00620800">
        <w:rPr>
          <w:rFonts w:ascii="黑体" w:eastAsia="黑体" w:hAnsi="黑体" w:hint="eastAsia"/>
          <w:b/>
          <w:bCs/>
          <w:sz w:val="30"/>
          <w:szCs w:val="30"/>
        </w:rPr>
        <w:t>DinoV2复现</w:t>
      </w:r>
    </w:p>
    <w:p w14:paraId="7AFA11FA" w14:textId="02E8D802" w:rsidR="00796934" w:rsidRPr="00620800" w:rsidRDefault="009E3EE3" w:rsidP="00620800">
      <w:pPr>
        <w:outlineLvl w:val="1"/>
        <w:rPr>
          <w:rFonts w:ascii="黑体" w:eastAsia="黑体" w:hAnsi="黑体" w:hint="eastAsia"/>
          <w:b/>
          <w:bCs/>
          <w:sz w:val="28"/>
          <w:szCs w:val="28"/>
        </w:rPr>
      </w:pPr>
      <w:r w:rsidRPr="00620800">
        <w:rPr>
          <w:rFonts w:ascii="黑体" w:eastAsia="黑体" w:hAnsi="黑体" w:hint="eastAsia"/>
          <w:b/>
          <w:bCs/>
          <w:sz w:val="28"/>
          <w:szCs w:val="28"/>
        </w:rPr>
        <w:t>1</w:t>
      </w:r>
      <w:r w:rsidR="00620800" w:rsidRPr="00620800">
        <w:rPr>
          <w:rFonts w:ascii="黑体" w:eastAsia="黑体" w:hAnsi="黑体" w:hint="eastAsia"/>
          <w:b/>
          <w:bCs/>
          <w:sz w:val="28"/>
          <w:szCs w:val="28"/>
        </w:rPr>
        <w:t>.1</w:t>
      </w:r>
      <w:r w:rsidR="00796934" w:rsidRPr="00620800">
        <w:rPr>
          <w:rFonts w:ascii="黑体" w:eastAsia="黑体" w:hAnsi="黑体" w:hint="eastAsia"/>
          <w:b/>
          <w:bCs/>
          <w:sz w:val="28"/>
          <w:szCs w:val="28"/>
        </w:rPr>
        <w:t>实验环境搭建</w:t>
      </w:r>
      <w:r w:rsidRPr="00620800">
        <w:rPr>
          <w:rFonts w:ascii="黑体" w:eastAsia="黑体" w:hAnsi="黑体" w:hint="eastAsia"/>
          <w:b/>
          <w:bCs/>
          <w:sz w:val="28"/>
          <w:szCs w:val="28"/>
        </w:rPr>
        <w:t>与运行</w:t>
      </w:r>
    </w:p>
    <w:p w14:paraId="04247738" w14:textId="31FDD843" w:rsidR="009E3EE3" w:rsidRPr="00620800" w:rsidRDefault="009E3EE3" w:rsidP="00620800">
      <w:pPr>
        <w:outlineLvl w:val="2"/>
        <w:rPr>
          <w:rFonts w:ascii="黑体" w:eastAsia="黑体" w:hAnsi="黑体" w:hint="eastAsia"/>
          <w:szCs w:val="24"/>
        </w:rPr>
      </w:pPr>
      <w:r w:rsidRPr="00620800">
        <w:rPr>
          <w:rFonts w:ascii="黑体" w:eastAsia="黑体" w:hAnsi="黑体" w:hint="eastAsia"/>
          <w:szCs w:val="24"/>
        </w:rPr>
        <w:t>1.1</w:t>
      </w:r>
      <w:r w:rsidR="00620800" w:rsidRPr="00620800">
        <w:rPr>
          <w:rFonts w:ascii="黑体" w:eastAsia="黑体" w:hAnsi="黑体" w:hint="eastAsia"/>
          <w:szCs w:val="24"/>
        </w:rPr>
        <w:t>.1</w:t>
      </w:r>
      <w:r w:rsidRPr="00620800">
        <w:rPr>
          <w:rFonts w:ascii="黑体" w:eastAsia="黑体" w:hAnsi="黑体" w:hint="eastAsia"/>
          <w:szCs w:val="24"/>
        </w:rPr>
        <w:t>实验</w:t>
      </w:r>
      <w:r w:rsidR="00396D34" w:rsidRPr="00620800">
        <w:rPr>
          <w:rFonts w:ascii="黑体" w:eastAsia="黑体" w:hAnsi="黑体" w:hint="eastAsia"/>
          <w:szCs w:val="24"/>
        </w:rPr>
        <w:t>环境</w:t>
      </w:r>
      <w:r w:rsidRPr="00620800">
        <w:rPr>
          <w:rFonts w:ascii="黑体" w:eastAsia="黑体" w:hAnsi="黑体" w:hint="eastAsia"/>
          <w:szCs w:val="24"/>
        </w:rPr>
        <w:t>选择</w:t>
      </w:r>
    </w:p>
    <w:p w14:paraId="0A83C066" w14:textId="3A84C11C" w:rsidR="00396D34" w:rsidRDefault="009E3EE3" w:rsidP="009E3EE3">
      <w:pPr>
        <w:spacing w:line="360" w:lineRule="auto"/>
        <w:ind w:firstLineChars="200" w:firstLine="480"/>
        <w:rPr>
          <w:rFonts w:ascii="宋体" w:hAnsi="宋体" w:hint="eastAsia"/>
        </w:rPr>
      </w:pPr>
      <w:r>
        <w:rPr>
          <w:rFonts w:ascii="宋体" w:hAnsi="宋体" w:hint="eastAsia"/>
        </w:rPr>
        <w:t>主要模块</w:t>
      </w:r>
      <w:r w:rsidRPr="009E3EE3">
        <w:rPr>
          <w:rFonts w:ascii="宋体" w:hAnsi="宋体" w:hint="eastAsia"/>
        </w:rPr>
        <w:t>选择</w:t>
      </w:r>
      <w:r w:rsidR="00396D34" w:rsidRPr="009E3EE3">
        <w:rPr>
          <w:rFonts w:ascii="宋体" w:hAnsi="宋体" w:hint="eastAsia"/>
        </w:rPr>
        <w:t>pytorchCUDA12.6版本，python3.14，数据集voc2012</w:t>
      </w:r>
      <w:r>
        <w:rPr>
          <w:rFonts w:ascii="宋体" w:hAnsi="宋体" w:hint="eastAsia"/>
        </w:rPr>
        <w:t>，使用官方预训练模型文件</w:t>
      </w:r>
      <w:r w:rsidRPr="00396D34">
        <w:rPr>
          <w:rFonts w:ascii="宋体" w:hAnsi="宋体"/>
          <w:szCs w:val="24"/>
        </w:rPr>
        <w:t>dinov2_vits14_pretrain.pth</w:t>
      </w:r>
      <w:r>
        <w:rPr>
          <w:rFonts w:ascii="宋体" w:hAnsi="宋体" w:hint="eastAsia"/>
        </w:rPr>
        <w:t>进行二次训练。</w:t>
      </w:r>
    </w:p>
    <w:p w14:paraId="07201B3D" w14:textId="62675916" w:rsidR="009E3EE3" w:rsidRPr="00620800" w:rsidRDefault="009E3EE3" w:rsidP="00620800">
      <w:pPr>
        <w:outlineLvl w:val="2"/>
        <w:rPr>
          <w:rFonts w:ascii="黑体" w:eastAsia="黑体" w:hAnsi="黑体" w:hint="eastAsia"/>
          <w:szCs w:val="24"/>
        </w:rPr>
      </w:pPr>
      <w:r w:rsidRPr="00620800">
        <w:rPr>
          <w:rFonts w:ascii="黑体" w:eastAsia="黑体" w:hAnsi="黑体" w:hint="eastAsia"/>
          <w:szCs w:val="24"/>
        </w:rPr>
        <w:t>1.</w:t>
      </w:r>
      <w:r w:rsidR="00620800" w:rsidRPr="00620800">
        <w:rPr>
          <w:rFonts w:ascii="黑体" w:eastAsia="黑体" w:hAnsi="黑体" w:hint="eastAsia"/>
          <w:szCs w:val="24"/>
        </w:rPr>
        <w:t>1.2</w:t>
      </w:r>
      <w:r w:rsidRPr="00620800">
        <w:rPr>
          <w:rFonts w:ascii="黑体" w:eastAsia="黑体" w:hAnsi="黑体" w:hint="eastAsia"/>
          <w:szCs w:val="24"/>
        </w:rPr>
        <w:t>模型训练</w:t>
      </w:r>
    </w:p>
    <w:p w14:paraId="7E64EE6C" w14:textId="681D54F7" w:rsidR="00396D34" w:rsidRPr="00396D34" w:rsidRDefault="00620800" w:rsidP="00396D34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在</w:t>
      </w:r>
      <w:r w:rsidR="00396D34" w:rsidRPr="00396D34">
        <w:rPr>
          <w:rFonts w:ascii="宋体" w:hAnsi="宋体" w:hint="eastAsia"/>
          <w:szCs w:val="24"/>
        </w:rPr>
        <w:t>官方预训练</w:t>
      </w:r>
      <w:r>
        <w:rPr>
          <w:rFonts w:ascii="宋体" w:hAnsi="宋体" w:hint="eastAsia"/>
          <w:szCs w:val="24"/>
        </w:rPr>
        <w:t>权重文件</w:t>
      </w:r>
      <w:r w:rsidR="00396D34" w:rsidRPr="00396D34">
        <w:rPr>
          <w:rFonts w:ascii="宋体" w:hAnsi="宋体"/>
          <w:szCs w:val="24"/>
        </w:rPr>
        <w:t>dinov2_vits14_pretrain.pth</w:t>
      </w:r>
      <w:r>
        <w:rPr>
          <w:rFonts w:ascii="宋体" w:hAnsi="宋体" w:hint="eastAsia"/>
          <w:szCs w:val="24"/>
        </w:rPr>
        <w:t>基础上</w:t>
      </w:r>
      <w:r w:rsidR="00396D34">
        <w:rPr>
          <w:rFonts w:ascii="宋体" w:hAnsi="宋体" w:hint="eastAsia"/>
          <w:szCs w:val="24"/>
        </w:rPr>
        <w:t>进行50轮训练，训练曲线如下</w:t>
      </w:r>
      <w:r w:rsidR="009E3EE3">
        <w:rPr>
          <w:rFonts w:ascii="宋体" w:hAnsi="宋体" w:hint="eastAsia"/>
          <w:szCs w:val="24"/>
        </w:rPr>
        <w:t>图</w:t>
      </w:r>
      <w:r w:rsidR="00396D34">
        <w:rPr>
          <w:rFonts w:ascii="宋体" w:hAnsi="宋体" w:hint="eastAsia"/>
          <w:szCs w:val="24"/>
        </w:rPr>
        <w:t>：</w:t>
      </w:r>
    </w:p>
    <w:p w14:paraId="699C055B" w14:textId="57CE8B26" w:rsidR="00396D34" w:rsidRDefault="00396D34" w:rsidP="005A225E">
      <w:pPr>
        <w:spacing w:line="360" w:lineRule="auto"/>
        <w:ind w:firstLineChars="200" w:firstLine="480"/>
        <w:jc w:val="center"/>
        <w:rPr>
          <w:rFonts w:ascii="宋体" w:hAnsi="宋体" w:hint="eastAsia"/>
          <w:szCs w:val="24"/>
        </w:rPr>
      </w:pPr>
      <w:r w:rsidRPr="003E468B">
        <w:rPr>
          <w:noProof/>
        </w:rPr>
        <w:drawing>
          <wp:inline distT="0" distB="0" distL="0" distR="0" wp14:anchorId="29BD2399" wp14:editId="083D414F">
            <wp:extent cx="4161099" cy="1691292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2128" cy="16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2A40" w14:textId="3F4956FC" w:rsidR="00396D34" w:rsidRDefault="00396D34" w:rsidP="00396D34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训练日志：</w:t>
      </w:r>
    </w:p>
    <w:p w14:paraId="652EDADC" w14:textId="04C29551" w:rsidR="00396D34" w:rsidRDefault="00396D34" w:rsidP="00396D34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数据集基本信息</w:t>
      </w:r>
    </w:p>
    <w:p w14:paraId="70A08824" w14:textId="54B23748" w:rsidR="00396D34" w:rsidRDefault="00396D34" w:rsidP="005A225E">
      <w:pPr>
        <w:spacing w:line="360" w:lineRule="auto"/>
        <w:ind w:firstLineChars="200" w:firstLine="480"/>
        <w:jc w:val="center"/>
        <w:rPr>
          <w:rFonts w:ascii="宋体" w:hAnsi="宋体" w:hint="eastAsia"/>
          <w:szCs w:val="24"/>
        </w:rPr>
      </w:pPr>
      <w:r w:rsidRPr="003E468B">
        <w:rPr>
          <w:noProof/>
        </w:rPr>
        <w:drawing>
          <wp:inline distT="0" distB="0" distL="0" distR="0" wp14:anchorId="53FF9E3F" wp14:editId="394BA287">
            <wp:extent cx="3206188" cy="233149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6780" cy="233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83BD" w14:textId="07559737" w:rsidR="00396D34" w:rsidRDefault="00396D34" w:rsidP="00396D34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提取图片特征：</w:t>
      </w:r>
    </w:p>
    <w:p w14:paraId="278AC90F" w14:textId="125011B4" w:rsidR="00396D34" w:rsidRDefault="00396D34" w:rsidP="005A225E">
      <w:pPr>
        <w:spacing w:line="360" w:lineRule="auto"/>
        <w:ind w:firstLineChars="200" w:firstLine="480"/>
        <w:jc w:val="center"/>
        <w:rPr>
          <w:rFonts w:ascii="宋体" w:hAnsi="宋体" w:hint="eastAsia"/>
          <w:szCs w:val="24"/>
        </w:rPr>
      </w:pPr>
      <w:r w:rsidRPr="003E468B">
        <w:rPr>
          <w:noProof/>
        </w:rPr>
        <w:lastRenderedPageBreak/>
        <w:drawing>
          <wp:inline distT="0" distB="0" distL="0" distR="0" wp14:anchorId="24C3E449" wp14:editId="01D10AF9">
            <wp:extent cx="3478193" cy="99496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456" cy="10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A487" w14:textId="344221CF" w:rsidR="00396D34" w:rsidRDefault="00396D34" w:rsidP="00396D34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训练日志：</w:t>
      </w:r>
    </w:p>
    <w:p w14:paraId="3D00E1A9" w14:textId="5AAFCBE5" w:rsidR="00396D34" w:rsidRDefault="00396D34" w:rsidP="005A225E">
      <w:pPr>
        <w:spacing w:line="360" w:lineRule="auto"/>
        <w:ind w:firstLineChars="200" w:firstLine="480"/>
        <w:jc w:val="center"/>
        <w:rPr>
          <w:rFonts w:ascii="宋体" w:hAnsi="宋体" w:hint="eastAsia"/>
          <w:szCs w:val="24"/>
        </w:rPr>
      </w:pPr>
      <w:r w:rsidRPr="003E468B">
        <w:rPr>
          <w:noProof/>
        </w:rPr>
        <w:drawing>
          <wp:inline distT="0" distB="0" distL="0" distR="0" wp14:anchorId="252DFA38" wp14:editId="232FB6BA">
            <wp:extent cx="3466618" cy="2401508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2033" cy="241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EE15" w14:textId="043CF877" w:rsidR="00396D34" w:rsidRDefault="00396D34" w:rsidP="00396D34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结果可视化：</w:t>
      </w:r>
    </w:p>
    <w:p w14:paraId="414116F9" w14:textId="791B3674" w:rsidR="00396D34" w:rsidRDefault="00396D34" w:rsidP="005A225E">
      <w:pPr>
        <w:spacing w:line="360" w:lineRule="auto"/>
        <w:ind w:firstLineChars="200" w:firstLine="480"/>
        <w:jc w:val="center"/>
        <w:rPr>
          <w:rFonts w:ascii="宋体" w:hAnsi="宋体" w:hint="eastAsia"/>
          <w:szCs w:val="24"/>
        </w:rPr>
      </w:pPr>
      <w:r w:rsidRPr="001F6889">
        <w:rPr>
          <w:noProof/>
        </w:rPr>
        <w:drawing>
          <wp:inline distT="0" distB="0" distL="0" distR="0" wp14:anchorId="240504D7" wp14:editId="20267F95">
            <wp:extent cx="3327722" cy="2509614"/>
            <wp:effectExtent l="0" t="0" r="635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9019" cy="251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E853" w14:textId="37DB73A8" w:rsidR="00796934" w:rsidRPr="00620800" w:rsidRDefault="00C10E17" w:rsidP="00620800">
      <w:pPr>
        <w:outlineLvl w:val="1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1.</w:t>
      </w:r>
      <w:r w:rsidR="00620800" w:rsidRPr="00620800">
        <w:rPr>
          <w:rFonts w:ascii="黑体" w:eastAsia="黑体" w:hAnsi="黑体" w:hint="eastAsia"/>
          <w:b/>
          <w:bCs/>
          <w:sz w:val="28"/>
          <w:szCs w:val="28"/>
        </w:rPr>
        <w:t>2</w:t>
      </w:r>
      <w:r w:rsidR="00796934" w:rsidRPr="00620800">
        <w:rPr>
          <w:rFonts w:ascii="黑体" w:eastAsia="黑体" w:hAnsi="黑体" w:hint="eastAsia"/>
          <w:b/>
          <w:bCs/>
          <w:sz w:val="28"/>
          <w:szCs w:val="28"/>
        </w:rPr>
        <w:t>实验结果分析</w:t>
      </w:r>
    </w:p>
    <w:p w14:paraId="617F4644" w14:textId="3E2D0BBB" w:rsidR="00796934" w:rsidRDefault="00796934" w:rsidP="00796934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在前五轮的模型训练中，训练集与测试集ACC稳步上升，loss值稳定下降，在第六轮及之后的实验中，训练集准确率呈现上升趋势，但是在测试集中我们发现ACC值出现了下降趋势，初步判断模型出现过拟合状况，模型学习到过多特征信息，这是导致模型测试集ACC下降的主要原因。</w:t>
      </w:r>
    </w:p>
    <w:p w14:paraId="5DCD5A47" w14:textId="2E8D4505" w:rsidR="00396D34" w:rsidRPr="00C10E17" w:rsidRDefault="00C10E17" w:rsidP="00C10E17">
      <w:pPr>
        <w:spacing w:beforeLines="50" w:before="156" w:afterLines="50" w:after="156"/>
        <w:outlineLvl w:val="0"/>
        <w:rPr>
          <w:rFonts w:ascii="黑体" w:eastAsia="黑体" w:hAnsi="黑体" w:hint="eastAsia"/>
          <w:b/>
          <w:bCs/>
          <w:sz w:val="30"/>
          <w:szCs w:val="30"/>
        </w:rPr>
      </w:pPr>
      <w:r w:rsidRPr="00C10E17">
        <w:rPr>
          <w:rFonts w:ascii="黑体" w:eastAsia="黑体" w:hAnsi="黑体" w:hint="eastAsia"/>
          <w:b/>
          <w:bCs/>
          <w:sz w:val="30"/>
          <w:szCs w:val="30"/>
        </w:rPr>
        <w:lastRenderedPageBreak/>
        <w:t>2</w:t>
      </w:r>
      <w:r w:rsidR="00396D34" w:rsidRPr="00C10E17">
        <w:rPr>
          <w:rFonts w:ascii="黑体" w:eastAsia="黑体" w:hAnsi="黑体" w:hint="eastAsia"/>
          <w:b/>
          <w:bCs/>
          <w:sz w:val="30"/>
          <w:szCs w:val="30"/>
        </w:rPr>
        <w:t>Sam2复现</w:t>
      </w:r>
    </w:p>
    <w:p w14:paraId="4548B84E" w14:textId="4F4CC55E" w:rsidR="00C10E17" w:rsidRPr="00620800" w:rsidRDefault="00C10E17" w:rsidP="00C10E17">
      <w:pPr>
        <w:outlineLvl w:val="1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2</w:t>
      </w:r>
      <w:r w:rsidRPr="00620800">
        <w:rPr>
          <w:rFonts w:ascii="黑体" w:eastAsia="黑体" w:hAnsi="黑体" w:hint="eastAsia"/>
          <w:b/>
          <w:bCs/>
          <w:sz w:val="28"/>
          <w:szCs w:val="28"/>
        </w:rPr>
        <w:t>.1实验环境搭建</w:t>
      </w:r>
    </w:p>
    <w:p w14:paraId="33C8B4DB" w14:textId="3CDAF33E" w:rsidR="00396D34" w:rsidRDefault="00C10E17" w:rsidP="00C10E17">
      <w:pPr>
        <w:spacing w:line="360" w:lineRule="auto"/>
        <w:ind w:firstLineChars="200" w:firstLine="480"/>
        <w:rPr>
          <w:rFonts w:ascii="宋体" w:hAnsi="宋体" w:hint="eastAsia"/>
        </w:rPr>
      </w:pPr>
      <w:r>
        <w:rPr>
          <w:rFonts w:ascii="宋体" w:hAnsi="宋体" w:hint="eastAsia"/>
        </w:rPr>
        <w:t>主要模块</w:t>
      </w:r>
      <w:r w:rsidRPr="009E3EE3">
        <w:rPr>
          <w:rFonts w:ascii="宋体" w:hAnsi="宋体" w:hint="eastAsia"/>
        </w:rPr>
        <w:t>选择</w:t>
      </w:r>
      <w:r w:rsidR="00396D34" w:rsidRPr="00C10E17">
        <w:rPr>
          <w:rFonts w:ascii="宋体" w:hAnsi="宋体" w:hint="eastAsia"/>
        </w:rPr>
        <w:t>pytorchCUDA12.6版本，python3.14，数据集voc2012</w:t>
      </w:r>
      <w:r w:rsidR="00406BFB" w:rsidRPr="00C10E17">
        <w:rPr>
          <w:rFonts w:ascii="宋体" w:hAnsi="宋体" w:hint="eastAsia"/>
        </w:rPr>
        <w:t>，视频数据集使用</w:t>
      </w:r>
      <w:r w:rsidR="00406BFB" w:rsidRPr="00C10E17">
        <w:rPr>
          <w:rFonts w:ascii="宋体" w:hAnsi="宋体"/>
        </w:rPr>
        <w:t>DAVIS</w:t>
      </w:r>
      <w:r>
        <w:rPr>
          <w:rFonts w:ascii="宋体" w:hAnsi="宋体" w:hint="eastAsia"/>
        </w:rPr>
        <w:t>，</w:t>
      </w:r>
      <w:r w:rsidR="00396D34" w:rsidRPr="00C10E17">
        <w:rPr>
          <w:rFonts w:ascii="宋体" w:hAnsi="宋体" w:hint="eastAsia"/>
        </w:rPr>
        <w:t>采取官方预训练权重文件</w:t>
      </w:r>
      <w:r w:rsidR="00406BFB" w:rsidRPr="00C10E17">
        <w:rPr>
          <w:rFonts w:ascii="宋体" w:hAnsi="宋体"/>
        </w:rPr>
        <w:t>sam2.1_hiera_base_plus.pt</w:t>
      </w:r>
      <w:r w:rsidR="00406BFB" w:rsidRPr="00C10E17">
        <w:rPr>
          <w:rFonts w:ascii="宋体" w:hAnsi="宋体" w:hint="eastAsia"/>
        </w:rPr>
        <w:t>进行复现，主要包括图片分割以及视频分割</w:t>
      </w:r>
      <w:r>
        <w:rPr>
          <w:rFonts w:ascii="宋体" w:hAnsi="宋体" w:hint="eastAsia"/>
        </w:rPr>
        <w:t>。</w:t>
      </w:r>
    </w:p>
    <w:p w14:paraId="5FCE3457" w14:textId="5F7527D0" w:rsidR="00C10E17" w:rsidRDefault="00C10E17" w:rsidP="00C10E17">
      <w:pPr>
        <w:outlineLvl w:val="1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2.2</w:t>
      </w:r>
      <w:r w:rsidRPr="00C10E17">
        <w:rPr>
          <w:rFonts w:ascii="黑体" w:eastAsia="黑体" w:hAnsi="黑体" w:hint="eastAsia"/>
          <w:b/>
          <w:bCs/>
          <w:sz w:val="28"/>
          <w:szCs w:val="28"/>
        </w:rPr>
        <w:t>模型加载</w:t>
      </w:r>
    </w:p>
    <w:p w14:paraId="429D20AA" w14:textId="1610E6A5" w:rsidR="00C10E17" w:rsidRPr="00C10E17" w:rsidRDefault="00C10E17" w:rsidP="00C10E17">
      <w:pPr>
        <w:outlineLvl w:val="2"/>
        <w:rPr>
          <w:rFonts w:ascii="黑体" w:eastAsia="黑体" w:hAnsi="黑体" w:hint="eastAsia"/>
          <w:szCs w:val="24"/>
        </w:rPr>
      </w:pPr>
      <w:r>
        <w:rPr>
          <w:rFonts w:ascii="黑体" w:eastAsia="黑体" w:hAnsi="黑体" w:hint="eastAsia"/>
          <w:szCs w:val="24"/>
        </w:rPr>
        <w:t>2.2.1</w:t>
      </w:r>
      <w:r w:rsidRPr="00C10E17">
        <w:rPr>
          <w:rFonts w:ascii="黑体" w:eastAsia="黑体" w:hAnsi="黑体" w:hint="eastAsia"/>
          <w:szCs w:val="24"/>
        </w:rPr>
        <w:t>图像分割任务</w:t>
      </w:r>
    </w:p>
    <w:p w14:paraId="64DC1F7F" w14:textId="759EEB3E" w:rsidR="00406BFB" w:rsidRPr="00C10E17" w:rsidRDefault="00C10E17" w:rsidP="00C10E17">
      <w:pPr>
        <w:spacing w:line="360" w:lineRule="auto"/>
        <w:ind w:firstLineChars="200" w:firstLine="480"/>
        <w:rPr>
          <w:rFonts w:ascii="宋体" w:hAnsi="宋体" w:hint="eastAsia"/>
        </w:rPr>
      </w:pPr>
      <w:r>
        <w:rPr>
          <w:rFonts w:ascii="宋体" w:hAnsi="宋体" w:hint="eastAsia"/>
        </w:rPr>
        <w:t>模型运行随机挑选20张</w:t>
      </w:r>
      <w:r w:rsidR="00406BFB" w:rsidRPr="00C10E17">
        <w:rPr>
          <w:rFonts w:ascii="宋体" w:hAnsi="宋体" w:hint="eastAsia"/>
        </w:rPr>
        <w:t>图片</w:t>
      </w:r>
      <w:r>
        <w:rPr>
          <w:rFonts w:ascii="宋体" w:hAnsi="宋体" w:hint="eastAsia"/>
        </w:rPr>
        <w:t>进行分割，鼠标左键采用点选、右键采用标注框的方式进行目标区域的选取，每进行选取点击ENTER键可进行图像分割操作，</w:t>
      </w:r>
      <w:r w:rsidR="00406BFB" w:rsidRPr="00C10E17">
        <w:rPr>
          <w:rFonts w:ascii="宋体" w:hAnsi="宋体" w:hint="eastAsia"/>
        </w:rPr>
        <w:t>分割结果以及分割分数</w:t>
      </w:r>
      <w:r w:rsidRPr="00C10E17">
        <w:rPr>
          <w:rFonts w:ascii="宋体" w:hAnsi="宋体" w:hint="eastAsia"/>
        </w:rPr>
        <w:t>如下图</w:t>
      </w:r>
      <w:r>
        <w:rPr>
          <w:rFonts w:ascii="宋体" w:hAnsi="宋体" w:hint="eastAsia"/>
        </w:rPr>
        <w:t>。</w:t>
      </w:r>
    </w:p>
    <w:p w14:paraId="35CF1458" w14:textId="77777777" w:rsidR="00396D34" w:rsidRDefault="00396D34" w:rsidP="005A225E">
      <w:pPr>
        <w:jc w:val="center"/>
        <w:rPr>
          <w:b/>
          <w:bCs/>
        </w:rPr>
      </w:pPr>
      <w:r w:rsidRPr="009154D4">
        <w:rPr>
          <w:b/>
          <w:bCs/>
          <w:noProof/>
        </w:rPr>
        <w:drawing>
          <wp:inline distT="0" distB="0" distL="0" distR="0" wp14:anchorId="79FEE5F9" wp14:editId="747D1770">
            <wp:extent cx="3177250" cy="2419469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1491" cy="24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4530" w14:textId="77777777" w:rsidR="00396D34" w:rsidRDefault="00396D34" w:rsidP="005A225E">
      <w:pPr>
        <w:jc w:val="center"/>
        <w:rPr>
          <w:b/>
          <w:bCs/>
        </w:rPr>
      </w:pPr>
      <w:r w:rsidRPr="009154D4">
        <w:rPr>
          <w:b/>
          <w:bCs/>
          <w:noProof/>
        </w:rPr>
        <w:drawing>
          <wp:inline distT="0" distB="0" distL="0" distR="0" wp14:anchorId="450D5E56" wp14:editId="5137958F">
            <wp:extent cx="3698875" cy="2780168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1057" cy="279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3EBE" w14:textId="77777777" w:rsidR="00396D34" w:rsidRDefault="00396D34" w:rsidP="005A225E">
      <w:pPr>
        <w:jc w:val="center"/>
        <w:rPr>
          <w:b/>
          <w:bCs/>
        </w:rPr>
      </w:pPr>
      <w:r w:rsidRPr="009154D4">
        <w:rPr>
          <w:b/>
          <w:bCs/>
          <w:noProof/>
        </w:rPr>
        <w:lastRenderedPageBreak/>
        <w:drawing>
          <wp:inline distT="0" distB="0" distL="0" distR="0" wp14:anchorId="7AFDE996" wp14:editId="2F638B20">
            <wp:extent cx="2535112" cy="314198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6906" cy="316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F5E2" w14:textId="6D9C454C" w:rsidR="00C10E17" w:rsidRPr="00C10E17" w:rsidRDefault="00C10E17" w:rsidP="005A225E">
      <w:pPr>
        <w:outlineLvl w:val="2"/>
        <w:rPr>
          <w:rFonts w:ascii="黑体" w:eastAsia="黑体" w:hAnsi="黑体" w:hint="eastAsia"/>
          <w:szCs w:val="24"/>
        </w:rPr>
      </w:pPr>
      <w:r w:rsidRPr="00C10E17">
        <w:rPr>
          <w:rFonts w:ascii="黑体" w:eastAsia="黑体" w:hAnsi="黑体" w:hint="eastAsia"/>
          <w:szCs w:val="24"/>
        </w:rPr>
        <w:t>2.2.2视频分割任务</w:t>
      </w:r>
    </w:p>
    <w:p w14:paraId="3F6D542E" w14:textId="238CFB7D" w:rsidR="00396D34" w:rsidRPr="005A225E" w:rsidRDefault="00406BFB" w:rsidP="005A225E">
      <w:pPr>
        <w:spacing w:line="360" w:lineRule="auto"/>
        <w:ind w:firstLineChars="200" w:firstLine="480"/>
        <w:rPr>
          <w:rFonts w:ascii="宋体" w:hAnsi="宋体" w:hint="eastAsia"/>
        </w:rPr>
      </w:pPr>
      <w:r w:rsidRPr="005A225E">
        <w:rPr>
          <w:rFonts w:ascii="宋体" w:hAnsi="宋体" w:hint="eastAsia"/>
        </w:rPr>
        <w:t>视频分割</w:t>
      </w:r>
      <w:r w:rsidR="005A225E" w:rsidRPr="005A225E">
        <w:rPr>
          <w:rFonts w:ascii="宋体" w:hAnsi="宋体" w:hint="eastAsia"/>
        </w:rPr>
        <w:t>使用数据集</w:t>
      </w:r>
      <w:r w:rsidR="005A225E" w:rsidRPr="00C10E17">
        <w:rPr>
          <w:rFonts w:ascii="宋体" w:hAnsi="宋体"/>
        </w:rPr>
        <w:t>DAVIS</w:t>
      </w:r>
      <w:r w:rsidR="005A225E">
        <w:rPr>
          <w:rFonts w:ascii="宋体" w:hAnsi="宋体" w:hint="eastAsia"/>
        </w:rPr>
        <w:t>，模型运行加载官方标注的掩码信息对视频相应区域进行定位追踪，保持掩码生成在目标上，运行</w:t>
      </w:r>
      <w:r w:rsidRPr="005A225E">
        <w:rPr>
          <w:rFonts w:ascii="宋体" w:hAnsi="宋体" w:hint="eastAsia"/>
        </w:rPr>
        <w:t>结果</w:t>
      </w:r>
      <w:r w:rsidR="005A225E" w:rsidRPr="005A225E">
        <w:rPr>
          <w:rFonts w:ascii="宋体" w:hAnsi="宋体" w:hint="eastAsia"/>
        </w:rPr>
        <w:t>如下图</w:t>
      </w:r>
      <w:r w:rsidRPr="005A225E">
        <w:rPr>
          <w:rFonts w:ascii="宋体" w:hAnsi="宋体" w:hint="eastAsia"/>
        </w:rPr>
        <w:t>：</w:t>
      </w:r>
    </w:p>
    <w:p w14:paraId="3CAC3C6A" w14:textId="46AA6802" w:rsidR="00406BFB" w:rsidRDefault="00406BFB" w:rsidP="005A225E">
      <w:pPr>
        <w:spacing w:line="360" w:lineRule="auto"/>
        <w:jc w:val="center"/>
        <w:rPr>
          <w:rFonts w:ascii="宋体" w:hAnsi="宋体" w:hint="eastAsia"/>
          <w:szCs w:val="24"/>
        </w:rPr>
      </w:pPr>
      <w:r w:rsidRPr="009154D4">
        <w:rPr>
          <w:b/>
          <w:bCs/>
          <w:noProof/>
        </w:rPr>
        <w:drawing>
          <wp:inline distT="0" distB="0" distL="0" distR="0" wp14:anchorId="1264FA42" wp14:editId="1E502285">
            <wp:extent cx="3802283" cy="103457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1294" cy="104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F982" w14:textId="31231CCD" w:rsidR="005A225E" w:rsidRDefault="005A225E" w:rsidP="005A225E">
      <w:pPr>
        <w:spacing w:line="360" w:lineRule="auto"/>
        <w:jc w:val="center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图1：左侧为模型分割的掩码信息，中间部分为官方标注，右侧为原始数据集</w:t>
      </w:r>
    </w:p>
    <w:p w14:paraId="5A8BA7D0" w14:textId="51FE9294" w:rsidR="00406BFB" w:rsidRDefault="00406BFB" w:rsidP="00396D34">
      <w:pPr>
        <w:spacing w:line="360" w:lineRule="auto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训练日志：</w:t>
      </w:r>
    </w:p>
    <w:p w14:paraId="7A6A745C" w14:textId="60FEE5C1" w:rsidR="00406BFB" w:rsidRDefault="00406BFB" w:rsidP="005A225E">
      <w:pPr>
        <w:spacing w:line="360" w:lineRule="auto"/>
        <w:jc w:val="center"/>
        <w:rPr>
          <w:rFonts w:ascii="宋体" w:hAnsi="宋体" w:hint="eastAsia"/>
          <w:szCs w:val="24"/>
        </w:rPr>
      </w:pPr>
      <w:r w:rsidRPr="00C6225D">
        <w:rPr>
          <w:b/>
          <w:bCs/>
          <w:noProof/>
        </w:rPr>
        <w:drawing>
          <wp:inline distT="0" distB="0" distL="0" distR="0" wp14:anchorId="2DC11287" wp14:editId="2E57A687">
            <wp:extent cx="3750197" cy="1298979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4227" cy="13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289C" w14:textId="560EE0C9" w:rsidR="005A225E" w:rsidRDefault="005A225E" w:rsidP="005A225E">
      <w:pPr>
        <w:rPr>
          <w:rFonts w:ascii="黑体" w:eastAsia="黑体" w:hAnsi="黑体" w:hint="eastAsia"/>
          <w:b/>
          <w:bCs/>
          <w:sz w:val="28"/>
          <w:szCs w:val="28"/>
        </w:rPr>
      </w:pPr>
      <w:r w:rsidRPr="005A225E">
        <w:rPr>
          <w:rFonts w:ascii="黑体" w:eastAsia="黑体" w:hAnsi="黑体" w:hint="eastAsia"/>
          <w:b/>
          <w:bCs/>
          <w:sz w:val="28"/>
          <w:szCs w:val="28"/>
        </w:rPr>
        <w:t>2.3结果分析</w:t>
      </w:r>
    </w:p>
    <w:p w14:paraId="7377B32E" w14:textId="7116B23C" w:rsidR="005A225E" w:rsidRPr="005A225E" w:rsidRDefault="005A225E" w:rsidP="005A225E">
      <w:pPr>
        <w:spacing w:line="360" w:lineRule="auto"/>
        <w:jc w:val="left"/>
        <w:rPr>
          <w:rFonts w:ascii="宋体" w:hAnsi="宋体" w:hint="eastAsia"/>
          <w:szCs w:val="24"/>
        </w:rPr>
      </w:pPr>
      <w:r w:rsidRPr="005A225E">
        <w:rPr>
          <w:rFonts w:ascii="宋体" w:hAnsi="宋体" w:hint="eastAsia"/>
          <w:szCs w:val="24"/>
        </w:rPr>
        <w:t>实验过程中</w:t>
      </w:r>
      <w:r w:rsidR="00E86DE3">
        <w:rPr>
          <w:rFonts w:ascii="宋体" w:hAnsi="宋体" w:hint="eastAsia"/>
          <w:szCs w:val="24"/>
        </w:rPr>
        <w:t>低对比度</w:t>
      </w:r>
      <w:r w:rsidRPr="005A225E">
        <w:rPr>
          <w:rFonts w:ascii="宋体" w:hAnsi="宋体" w:hint="eastAsia"/>
          <w:szCs w:val="24"/>
        </w:rPr>
        <w:t>图片出现边缘分割不准确问题，</w:t>
      </w:r>
      <w:r w:rsidR="00CF5A3A">
        <w:rPr>
          <w:rFonts w:ascii="宋体" w:hAnsi="宋体" w:hint="eastAsia"/>
          <w:szCs w:val="24"/>
        </w:rPr>
        <w:t>初步判定为图片</w:t>
      </w:r>
      <w:r w:rsidR="00E86DE3" w:rsidRPr="00E86DE3">
        <w:rPr>
          <w:rFonts w:ascii="宋体" w:hAnsi="宋体" w:hint="eastAsia"/>
          <w:szCs w:val="24"/>
        </w:rPr>
        <w:t>目标与背景灰度差异小，边界区分困难</w:t>
      </w:r>
      <w:r w:rsidR="005A735F">
        <w:rPr>
          <w:rFonts w:ascii="宋体" w:hAnsi="宋体" w:hint="eastAsia"/>
          <w:szCs w:val="24"/>
        </w:rPr>
        <w:t>，另外</w:t>
      </w:r>
      <w:r w:rsidR="005A735F" w:rsidRPr="005A735F">
        <w:rPr>
          <w:rFonts w:ascii="宋体" w:hAnsi="宋体" w:hint="eastAsia"/>
          <w:szCs w:val="24"/>
        </w:rPr>
        <w:t>背景纹理与目标边缘相似时，模型易误判边缘位置</w:t>
      </w:r>
      <w:r w:rsidR="005A735F">
        <w:rPr>
          <w:rFonts w:ascii="宋体" w:hAnsi="宋体" w:hint="eastAsia"/>
          <w:szCs w:val="24"/>
        </w:rPr>
        <w:t>。</w:t>
      </w:r>
    </w:p>
    <w:p w14:paraId="2FAF9659" w14:textId="0EC09844" w:rsidR="00FD6E3E" w:rsidRPr="005A735F" w:rsidRDefault="005A735F" w:rsidP="005A735F">
      <w:pPr>
        <w:spacing w:beforeLines="50" w:before="156" w:afterLines="50" w:after="156"/>
        <w:jc w:val="left"/>
        <w:outlineLvl w:val="0"/>
        <w:rPr>
          <w:rFonts w:ascii="黑体" w:eastAsia="黑体" w:hAnsi="黑体" w:hint="eastAsia"/>
          <w:sz w:val="30"/>
          <w:szCs w:val="30"/>
        </w:rPr>
      </w:pPr>
      <w:r w:rsidRPr="005A735F">
        <w:rPr>
          <w:rFonts w:ascii="黑体" w:eastAsia="黑体" w:hAnsi="黑体" w:hint="eastAsia"/>
          <w:b/>
          <w:bCs/>
          <w:sz w:val="30"/>
          <w:szCs w:val="30"/>
        </w:rPr>
        <w:t>3</w:t>
      </w:r>
      <w:r w:rsidR="00FD6E3E" w:rsidRPr="005A735F">
        <w:rPr>
          <w:rFonts w:ascii="黑体" w:eastAsia="黑体" w:hAnsi="黑体" w:hint="eastAsia"/>
          <w:b/>
          <w:bCs/>
          <w:sz w:val="30"/>
          <w:szCs w:val="30"/>
        </w:rPr>
        <w:t>基于CLIP与SAM2的零样本指代分割</w:t>
      </w:r>
    </w:p>
    <w:p w14:paraId="73A06FBB" w14:textId="5BF60183" w:rsidR="00E67C2D" w:rsidRPr="005A735F" w:rsidRDefault="005A735F" w:rsidP="005A735F">
      <w:pPr>
        <w:outlineLvl w:val="1"/>
        <w:rPr>
          <w:rFonts w:ascii="黑体" w:eastAsia="黑体" w:hAnsi="黑体" w:hint="eastAsia"/>
          <w:b/>
          <w:bCs/>
          <w:sz w:val="28"/>
          <w:szCs w:val="28"/>
        </w:rPr>
      </w:pPr>
      <w:r w:rsidRPr="005A735F">
        <w:rPr>
          <w:rFonts w:ascii="黑体" w:eastAsia="黑体" w:hAnsi="黑体" w:hint="eastAsia"/>
          <w:b/>
          <w:bCs/>
          <w:sz w:val="28"/>
          <w:szCs w:val="28"/>
        </w:rPr>
        <w:lastRenderedPageBreak/>
        <w:t>3.</w:t>
      </w:r>
      <w:r w:rsidR="00E67C2D" w:rsidRPr="005A735F">
        <w:rPr>
          <w:rFonts w:ascii="黑体" w:eastAsia="黑体" w:hAnsi="黑体" w:hint="eastAsia"/>
          <w:b/>
          <w:bCs/>
          <w:sz w:val="28"/>
          <w:szCs w:val="28"/>
        </w:rPr>
        <w:t>1方法</w:t>
      </w:r>
    </w:p>
    <w:p w14:paraId="6CEB4AF9" w14:textId="177B4547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本实验旨在解决指代分割（ReferringImageSegmentation）任务，即给定一张图像和一个自然语言描述（如"thecat"），系统需输出该目标的精细掩码（Mask）。</w:t>
      </w:r>
    </w:p>
    <w:p w14:paraId="19A81DFB" w14:textId="6F1D808B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为了在零样本（Zero-shot）条件下实现这一目标，我们采用了粗定位+精分割的两阶段策略：</w:t>
      </w:r>
    </w:p>
    <w:p w14:paraId="6192F2D5" w14:textId="0E3E57F5" w:rsidR="00E67C2D" w:rsidRPr="00264759" w:rsidRDefault="00E67C2D" w:rsidP="00264759">
      <w:pPr>
        <w:pStyle w:val="aa"/>
        <w:numPr>
          <w:ilvl w:val="0"/>
          <w:numId w:val="9"/>
        </w:numPr>
        <w:spacing w:line="360" w:lineRule="auto"/>
        <w:rPr>
          <w:rFonts w:ascii="宋体" w:hAnsi="宋体" w:hint="eastAsia"/>
          <w:szCs w:val="24"/>
        </w:rPr>
      </w:pPr>
      <w:r w:rsidRPr="00264759">
        <w:rPr>
          <w:rFonts w:ascii="宋体" w:hAnsi="宋体" w:hint="eastAsia"/>
          <w:szCs w:val="24"/>
        </w:rPr>
        <w:t>视觉-语言匹配与定位(CLIP-basedLocalization)：</w:t>
      </w:r>
    </w:p>
    <w:p w14:paraId="5D7ACE9D" w14:textId="59D946D6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5A735F">
        <w:rPr>
          <w:rFonts w:ascii="宋体" w:hAnsi="宋体" w:hint="eastAsia"/>
          <w:szCs w:val="24"/>
        </w:rPr>
        <w:t>利用CLIP(ViT-B/32)模型强大的图文对齐能力，计算输入文本（Prompt）与图像各区域的特征相似度热力图（Heatmap）</w:t>
      </w:r>
      <w:r w:rsidRPr="00E67C2D">
        <w:rPr>
          <w:rFonts w:ascii="宋体" w:hAnsi="宋体" w:hint="eastAsia"/>
          <w:szCs w:val="24"/>
        </w:rPr>
        <w:t>。通过高斯平滑处理后，提取热力图响应值最高的坐标点（PointPrompt），作为目标的“视觉锚点”。此步骤替代了传统的候选区域排序方法，直接为分割模型提供空间提示。</w:t>
      </w:r>
    </w:p>
    <w:p w14:paraId="4B5532D4" w14:textId="0BDAF3DD" w:rsidR="00E67C2D" w:rsidRPr="00264759" w:rsidRDefault="00E67C2D" w:rsidP="00264759">
      <w:pPr>
        <w:pStyle w:val="aa"/>
        <w:numPr>
          <w:ilvl w:val="0"/>
          <w:numId w:val="9"/>
        </w:numPr>
        <w:spacing w:line="360" w:lineRule="auto"/>
        <w:rPr>
          <w:rFonts w:ascii="宋体" w:hAnsi="宋体" w:hint="eastAsia"/>
          <w:szCs w:val="24"/>
        </w:rPr>
      </w:pPr>
      <w:r w:rsidRPr="00264759">
        <w:rPr>
          <w:rFonts w:ascii="宋体" w:hAnsi="宋体" w:hint="eastAsia"/>
          <w:szCs w:val="24"/>
        </w:rPr>
        <w:t>提示驱动的精细分割(SAM2Segmentation)：</w:t>
      </w:r>
    </w:p>
    <w:p w14:paraId="1E8BC808" w14:textId="7F7F60C5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将CLIP提取的坐标点作为前景提示（PositivePoint）输入到SegmentAnythingModel2(SAM2)的图像预测器中。利用SAM2强大的泛化能力，从单点提示扩散生成高质量、边缘精细的物体掩码（Mask）。</w:t>
      </w:r>
    </w:p>
    <w:p w14:paraId="6A3D6306" w14:textId="680326D7" w:rsidR="00E67C2D" w:rsidRPr="005A735F" w:rsidRDefault="005A735F" w:rsidP="005A735F">
      <w:pPr>
        <w:outlineLvl w:val="1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3.</w:t>
      </w:r>
      <w:r w:rsidR="00E67C2D" w:rsidRPr="005A735F">
        <w:rPr>
          <w:rFonts w:ascii="黑体" w:eastAsia="黑体" w:hAnsi="黑体" w:hint="eastAsia"/>
          <w:b/>
          <w:bCs/>
          <w:sz w:val="28"/>
          <w:szCs w:val="28"/>
        </w:rPr>
        <w:t>2实现细节</w:t>
      </w:r>
    </w:p>
    <w:p w14:paraId="500CCDCC" w14:textId="77777777" w:rsidR="00E67C2D" w:rsidRPr="00264759" w:rsidRDefault="00E67C2D" w:rsidP="00264759">
      <w:pPr>
        <w:pStyle w:val="aa"/>
        <w:numPr>
          <w:ilvl w:val="0"/>
          <w:numId w:val="11"/>
        </w:numPr>
        <w:spacing w:line="360" w:lineRule="auto"/>
        <w:rPr>
          <w:rFonts w:ascii="宋体" w:hAnsi="宋体" w:hint="eastAsia"/>
          <w:szCs w:val="24"/>
        </w:rPr>
      </w:pPr>
      <w:r w:rsidRPr="00264759">
        <w:rPr>
          <w:rFonts w:ascii="宋体" w:hAnsi="宋体" w:hint="eastAsia"/>
          <w:szCs w:val="24"/>
        </w:rPr>
        <w:t>核心模型：</w:t>
      </w:r>
    </w:p>
    <w:p w14:paraId="163FE52D" w14:textId="0BF1692C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Encoder:CLIPViT-B/32（用于理解文本和图像语义）。</w:t>
      </w:r>
    </w:p>
    <w:p w14:paraId="2C47AF90" w14:textId="767C7464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Segmenter:SAM2.1(hiera_base_pluscheckpoint)5。</w:t>
      </w:r>
    </w:p>
    <w:p w14:paraId="5526F456" w14:textId="77777777" w:rsidR="00E67C2D" w:rsidRPr="00264759" w:rsidRDefault="00E67C2D" w:rsidP="00264759">
      <w:pPr>
        <w:pStyle w:val="aa"/>
        <w:numPr>
          <w:ilvl w:val="0"/>
          <w:numId w:val="11"/>
        </w:numPr>
        <w:spacing w:line="360" w:lineRule="auto"/>
        <w:rPr>
          <w:rFonts w:ascii="宋体" w:hAnsi="宋体" w:hint="eastAsia"/>
          <w:szCs w:val="24"/>
        </w:rPr>
      </w:pPr>
      <w:r w:rsidRPr="00264759">
        <w:rPr>
          <w:rFonts w:ascii="宋体" w:hAnsi="宋体" w:hint="eastAsia"/>
          <w:szCs w:val="24"/>
        </w:rPr>
        <w:t>硬件环境：</w:t>
      </w:r>
    </w:p>
    <w:p w14:paraId="52787CF4" w14:textId="2E5D0603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由于torchvision::nms在特定CUDA环境下的兼容性问题，本实验强制采用CPU模式(os.environ["CUDA_VISIBLE_DEVICES"]="-1")进行推理，虽然速度较慢但保证了NMS算子的稳定性。</w:t>
      </w:r>
    </w:p>
    <w:p w14:paraId="735E8430" w14:textId="77777777" w:rsidR="00E67C2D" w:rsidRPr="00264759" w:rsidRDefault="00E67C2D" w:rsidP="00264759">
      <w:pPr>
        <w:pStyle w:val="aa"/>
        <w:numPr>
          <w:ilvl w:val="0"/>
          <w:numId w:val="11"/>
        </w:numPr>
        <w:spacing w:line="360" w:lineRule="auto"/>
        <w:rPr>
          <w:rFonts w:ascii="宋体" w:hAnsi="宋体" w:hint="eastAsia"/>
          <w:szCs w:val="24"/>
        </w:rPr>
      </w:pPr>
      <w:r w:rsidRPr="00264759">
        <w:rPr>
          <w:rFonts w:ascii="宋体" w:hAnsi="宋体" w:hint="eastAsia"/>
          <w:szCs w:val="24"/>
        </w:rPr>
        <w:t>数据预处理：</w:t>
      </w:r>
    </w:p>
    <w:p w14:paraId="0C0226B1" w14:textId="30744D7B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提示词清洗(PromptCleaning)：</w:t>
      </w:r>
      <w:r w:rsidRPr="005A735F">
        <w:rPr>
          <w:rFonts w:ascii="宋体" w:hAnsi="宋体" w:hint="eastAsia"/>
          <w:szCs w:val="24"/>
        </w:rPr>
        <w:t>RefCOCOg数据集包含大量指令性前缀（如"Pleasecarefullyobserve..."）。实验发现这些前缀会严重干扰CLIP的注意力。我们实现了正则表达式清洗逻辑，去除"Pleasesegment..."等无关词汇，仅保留核心指代名词（如"thecat"）。</w:t>
      </w:r>
    </w:p>
    <w:p w14:paraId="49931484" w14:textId="77777777" w:rsidR="00E67C2D" w:rsidRPr="00264759" w:rsidRDefault="00E67C2D" w:rsidP="00264759">
      <w:pPr>
        <w:pStyle w:val="aa"/>
        <w:numPr>
          <w:ilvl w:val="0"/>
          <w:numId w:val="11"/>
        </w:numPr>
        <w:spacing w:line="360" w:lineRule="auto"/>
        <w:rPr>
          <w:rFonts w:ascii="宋体" w:hAnsi="宋体" w:hint="eastAsia"/>
          <w:szCs w:val="24"/>
        </w:rPr>
      </w:pPr>
      <w:r w:rsidRPr="00264759">
        <w:rPr>
          <w:rFonts w:ascii="宋体" w:hAnsi="宋体" w:hint="eastAsia"/>
          <w:szCs w:val="24"/>
        </w:rPr>
        <w:t>超参数：</w:t>
      </w:r>
    </w:p>
    <w:p w14:paraId="2A86D8FB" w14:textId="04D6C872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SAM2采样点数(points_per_side)设为12以加速CPU推理。</w:t>
      </w:r>
    </w:p>
    <w:p w14:paraId="123EE489" w14:textId="04818D48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lastRenderedPageBreak/>
        <w:t>CLIP热力图采用</w:t>
      </w:r>
      <w:r>
        <w:rPr>
          <w:rFonts w:ascii="宋体" w:hAnsi="宋体" w:hint="eastAsia"/>
          <w:szCs w:val="24"/>
        </w:rPr>
        <w:t>7*7</w:t>
      </w:r>
      <w:r w:rsidRPr="00E67C2D">
        <w:rPr>
          <w:rFonts w:ascii="宋体" w:hAnsi="宋体" w:hint="eastAsia"/>
          <w:szCs w:val="24"/>
        </w:rPr>
        <w:t>网格扫描。</w:t>
      </w:r>
    </w:p>
    <w:p w14:paraId="44ADBDE4" w14:textId="7771E8F6" w:rsidR="00E67C2D" w:rsidRPr="005A735F" w:rsidRDefault="005A735F" w:rsidP="005A735F">
      <w:pPr>
        <w:outlineLvl w:val="1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3.</w:t>
      </w:r>
      <w:r w:rsidR="00E67C2D" w:rsidRPr="005A735F">
        <w:rPr>
          <w:rFonts w:ascii="黑体" w:eastAsia="黑体" w:hAnsi="黑体" w:hint="eastAsia"/>
          <w:b/>
          <w:bCs/>
          <w:sz w:val="28"/>
          <w:szCs w:val="28"/>
        </w:rPr>
        <w:t>3数据与指标</w:t>
      </w:r>
    </w:p>
    <w:p w14:paraId="585ABA54" w14:textId="2A73B7A4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数据集：RefCOCOg(GoogleRefExp)。该数据集以长难句和复杂的指代关系著称。本次实验在train2014子集上进行了随机采样评估。</w:t>
      </w:r>
    </w:p>
    <w:p w14:paraId="3789DBA0" w14:textId="1CB6E140" w:rsidR="00D87F5B" w:rsidRPr="00D87F5B" w:rsidRDefault="00D87F5B" w:rsidP="00D87F5B">
      <w:pPr>
        <w:spacing w:line="360" w:lineRule="auto"/>
        <w:rPr>
          <w:rFonts w:ascii="宋体" w:hAnsi="宋体" w:hint="eastAsia"/>
          <w:szCs w:val="24"/>
        </w:rPr>
      </w:pPr>
      <w:r w:rsidRPr="00D87F5B">
        <w:rPr>
          <w:rFonts w:ascii="宋体" w:hAnsi="宋体" w:hint="eastAsia"/>
          <w:szCs w:val="24"/>
        </w:rPr>
        <w:t>为了量化模型表现，我们用了三个指标，您可以把它们想象成考试的三个维度：</w:t>
      </w:r>
    </w:p>
    <w:p w14:paraId="3EBB6D01" w14:textId="00E192C9" w:rsidR="00D87F5B" w:rsidRPr="00264759" w:rsidRDefault="00D87F5B" w:rsidP="00264759">
      <w:pPr>
        <w:pStyle w:val="aa"/>
        <w:numPr>
          <w:ilvl w:val="0"/>
          <w:numId w:val="12"/>
        </w:numPr>
        <w:spacing w:line="360" w:lineRule="auto"/>
        <w:rPr>
          <w:rFonts w:ascii="宋体" w:hAnsi="宋体" w:hint="eastAsia"/>
          <w:szCs w:val="24"/>
        </w:rPr>
      </w:pPr>
      <w:r w:rsidRPr="00264759">
        <w:rPr>
          <w:rFonts w:ascii="宋体" w:hAnsi="宋体" w:hint="eastAsia"/>
          <w:szCs w:val="24"/>
        </w:rPr>
        <w:t>mIoU(平均交并比)——“画得准不准？”</w:t>
      </w:r>
    </w:p>
    <w:p w14:paraId="52443E2C" w14:textId="5C30CC82" w:rsidR="00D87F5B" w:rsidRPr="00D87F5B" w:rsidRDefault="00D87F5B" w:rsidP="00D87F5B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D87F5B">
        <w:rPr>
          <w:rFonts w:ascii="宋体" w:hAnsi="宋体" w:hint="eastAsia"/>
          <w:szCs w:val="24"/>
        </w:rPr>
        <w:t>通俗解释：这是最核心的“重叠分数”。想象老师有一个标准答案的剪纸（真值）。模型画了一个红色的圈（预测值）。我们把这两个叠在一起看：重叠的部分越多，分数越高。0分代表完全没找对，1分代表完美重合。我们拿到的0.64分，说明模型不仅找对了，而且轮廓画得相当吻合。</w:t>
      </w:r>
    </w:p>
    <w:p w14:paraId="1F11EDEF" w14:textId="68C8E6E8" w:rsidR="00D87F5B" w:rsidRPr="00264759" w:rsidRDefault="00D87F5B" w:rsidP="00264759">
      <w:pPr>
        <w:pStyle w:val="aa"/>
        <w:numPr>
          <w:ilvl w:val="0"/>
          <w:numId w:val="12"/>
        </w:numPr>
        <w:spacing w:line="360" w:lineRule="auto"/>
        <w:rPr>
          <w:rFonts w:ascii="宋体" w:hAnsi="宋体" w:hint="eastAsia"/>
          <w:szCs w:val="24"/>
        </w:rPr>
      </w:pPr>
      <w:r w:rsidRPr="00264759">
        <w:rPr>
          <w:rFonts w:ascii="宋体" w:hAnsi="宋体" w:hint="eastAsia"/>
          <w:szCs w:val="24"/>
        </w:rPr>
        <w:t>IoU@0.5(边界框精度)——“位置对不对？”</w:t>
      </w:r>
    </w:p>
    <w:p w14:paraId="3BDE7769" w14:textId="0A5B0C9E" w:rsidR="00D87F5B" w:rsidRPr="00D87F5B" w:rsidRDefault="00D87F5B" w:rsidP="00D87F5B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D87F5B">
        <w:rPr>
          <w:rFonts w:ascii="宋体" w:hAnsi="宋体" w:hint="eastAsia"/>
          <w:szCs w:val="24"/>
        </w:rPr>
        <w:t>通俗解释：这是“定位分数”。有时候模型可能没把猫的尾巴画进去（mIoU低），但它确实把猫给框住了。只要模型画的框和真实位置重合度超过50%，我们就认为它“找对了位置”。这个指标主要衡量模型大方向是否正确。</w:t>
      </w:r>
    </w:p>
    <w:p w14:paraId="6097BEA0" w14:textId="7E4F53D4" w:rsidR="00D87F5B" w:rsidRPr="00264759" w:rsidRDefault="00D87F5B" w:rsidP="00264759">
      <w:pPr>
        <w:pStyle w:val="aa"/>
        <w:numPr>
          <w:ilvl w:val="0"/>
          <w:numId w:val="12"/>
        </w:numPr>
        <w:spacing w:line="360" w:lineRule="auto"/>
        <w:rPr>
          <w:rFonts w:ascii="宋体" w:hAnsi="宋体" w:hint="eastAsia"/>
          <w:szCs w:val="24"/>
        </w:rPr>
      </w:pPr>
      <w:r w:rsidRPr="00264759">
        <w:rPr>
          <w:rFonts w:ascii="宋体" w:hAnsi="宋体" w:hint="eastAsia"/>
          <w:szCs w:val="24"/>
        </w:rPr>
        <w:t>成功率(Top-1Hit/SuccessRate)——“这就叫通过！”</w:t>
      </w:r>
    </w:p>
    <w:p w14:paraId="568A8FAE" w14:textId="4E7E2071" w:rsidR="00D87F5B" w:rsidRDefault="00D87F5B" w:rsidP="00D87F5B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D87F5B">
        <w:rPr>
          <w:rFonts w:ascii="宋体" w:hAnsi="宋体" w:hint="eastAsia"/>
          <w:szCs w:val="24"/>
        </w:rPr>
        <w:t>通俗解释：这是“及格率”。这是一个硬性指标：对于每一张图，只要mIoU分数超过0.5（及格线），我们就给它盖个章叫“成功(Hit)”。最后的70.00%意味着：如果我们随机给模型看10张图，它能非常有把握地、准确地搞定其中的7张。在零样本（没针对性训练过）的前提下，这是很高的实战水平。</w:t>
      </w:r>
    </w:p>
    <w:p w14:paraId="3852C80C" w14:textId="248AAF40" w:rsidR="00E67C2D" w:rsidRPr="005A735F" w:rsidRDefault="005A735F" w:rsidP="005A735F">
      <w:pPr>
        <w:outlineLvl w:val="1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3.</w:t>
      </w:r>
      <w:r w:rsidR="00E67C2D" w:rsidRPr="005A735F">
        <w:rPr>
          <w:rFonts w:ascii="黑体" w:eastAsia="黑体" w:hAnsi="黑体" w:hint="eastAsia"/>
          <w:b/>
          <w:bCs/>
          <w:sz w:val="28"/>
          <w:szCs w:val="28"/>
        </w:rPr>
        <w:t>4实验结果</w:t>
      </w:r>
    </w:p>
    <w:p w14:paraId="5AD15970" w14:textId="7AF12640" w:rsid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针对类别"thecat"进行的定量评估结果如下：</w:t>
      </w:r>
    </w:p>
    <w:tbl>
      <w:tblPr>
        <w:tblStyle w:val="af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76"/>
        <w:gridCol w:w="1452"/>
        <w:gridCol w:w="4478"/>
      </w:tblGrid>
      <w:tr w:rsidR="00E67C2D" w14:paraId="5B21AAAB" w14:textId="77777777" w:rsidTr="006643EC">
        <w:tc>
          <w:tcPr>
            <w:tcW w:w="2376" w:type="dxa"/>
            <w:tcBorders>
              <w:top w:val="single" w:sz="8" w:space="0" w:color="auto"/>
              <w:bottom w:val="single" w:sz="8" w:space="0" w:color="auto"/>
            </w:tcBorders>
          </w:tcPr>
          <w:p w14:paraId="53061E29" w14:textId="442FA434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指标(Metric)</w:t>
            </w:r>
          </w:p>
        </w:tc>
        <w:tc>
          <w:tcPr>
            <w:tcW w:w="1452" w:type="dxa"/>
            <w:tcBorders>
              <w:top w:val="single" w:sz="8" w:space="0" w:color="auto"/>
              <w:bottom w:val="single" w:sz="8" w:space="0" w:color="auto"/>
            </w:tcBorders>
          </w:tcPr>
          <w:p w14:paraId="2CBFE33D" w14:textId="52579E42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值(Value)</w:t>
            </w:r>
          </w:p>
        </w:tc>
        <w:tc>
          <w:tcPr>
            <w:tcW w:w="4478" w:type="dxa"/>
            <w:tcBorders>
              <w:top w:val="single" w:sz="8" w:space="0" w:color="auto"/>
              <w:bottom w:val="single" w:sz="8" w:space="0" w:color="auto"/>
            </w:tcBorders>
          </w:tcPr>
          <w:p w14:paraId="587D548E" w14:textId="136E2677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说明</w:t>
            </w:r>
          </w:p>
        </w:tc>
      </w:tr>
      <w:tr w:rsidR="00E67C2D" w14:paraId="7C761BAA" w14:textId="77777777" w:rsidTr="006643EC">
        <w:tc>
          <w:tcPr>
            <w:tcW w:w="2376" w:type="dxa"/>
            <w:tcBorders>
              <w:top w:val="single" w:sz="8" w:space="0" w:color="auto"/>
            </w:tcBorders>
          </w:tcPr>
          <w:p w14:paraId="359D4F38" w14:textId="71286D95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mIoU(Segmentation)</w:t>
            </w:r>
          </w:p>
        </w:tc>
        <w:tc>
          <w:tcPr>
            <w:tcW w:w="1452" w:type="dxa"/>
            <w:tcBorders>
              <w:top w:val="single" w:sz="8" w:space="0" w:color="auto"/>
            </w:tcBorders>
          </w:tcPr>
          <w:p w14:paraId="6EF4DCCD" w14:textId="4472D30C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0.6461</w:t>
            </w:r>
          </w:p>
        </w:tc>
        <w:tc>
          <w:tcPr>
            <w:tcW w:w="4478" w:type="dxa"/>
            <w:tcBorders>
              <w:top w:val="single" w:sz="8" w:space="0" w:color="auto"/>
            </w:tcBorders>
          </w:tcPr>
          <w:p w14:paraId="42C78CEC" w14:textId="7E054519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分割精度表现良好，Mask贴合度高</w:t>
            </w:r>
          </w:p>
        </w:tc>
      </w:tr>
      <w:tr w:rsidR="00E67C2D" w14:paraId="6AE21E57" w14:textId="77777777" w:rsidTr="006643EC">
        <w:tc>
          <w:tcPr>
            <w:tcW w:w="2376" w:type="dxa"/>
          </w:tcPr>
          <w:p w14:paraId="5A10321B" w14:textId="014D214A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mIoU(BoundingBox)</w:t>
            </w:r>
          </w:p>
        </w:tc>
        <w:tc>
          <w:tcPr>
            <w:tcW w:w="1452" w:type="dxa"/>
          </w:tcPr>
          <w:p w14:paraId="3A5F1EA2" w14:textId="344CEDF3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0.6441</w:t>
            </w:r>
          </w:p>
        </w:tc>
        <w:tc>
          <w:tcPr>
            <w:tcW w:w="4478" w:type="dxa"/>
          </w:tcPr>
          <w:p w14:paraId="6E270B1C" w14:textId="5ADA162C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定位精度与分割精度高度一致</w:t>
            </w:r>
          </w:p>
        </w:tc>
      </w:tr>
      <w:tr w:rsidR="00E67C2D" w14:paraId="1EDC2850" w14:textId="77777777" w:rsidTr="006643EC">
        <w:tc>
          <w:tcPr>
            <w:tcW w:w="2376" w:type="dxa"/>
          </w:tcPr>
          <w:p w14:paraId="7FB2E278" w14:textId="7654D74A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SuccessRate(Top-1)</w:t>
            </w:r>
          </w:p>
        </w:tc>
        <w:tc>
          <w:tcPr>
            <w:tcW w:w="1452" w:type="dxa"/>
          </w:tcPr>
          <w:p w14:paraId="0CA700F8" w14:textId="7E5BAB49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70.00%</w:t>
            </w:r>
          </w:p>
        </w:tc>
        <w:tc>
          <w:tcPr>
            <w:tcW w:w="4478" w:type="dxa"/>
          </w:tcPr>
          <w:p w14:paraId="7DDCE8CE" w14:textId="6D09D2E7" w:rsidR="00E67C2D" w:rsidRDefault="00E67C2D" w:rsidP="00E67C2D">
            <w:pPr>
              <w:spacing w:line="360" w:lineRule="auto"/>
              <w:rPr>
                <w:rFonts w:ascii="宋体" w:hAnsi="宋体" w:hint="eastAsia"/>
                <w:szCs w:val="24"/>
              </w:rPr>
            </w:pPr>
            <w:r w:rsidRPr="00E67C2D">
              <w:rPr>
                <w:rFonts w:ascii="宋体" w:hAnsi="宋体" w:hint="eastAsia"/>
                <w:szCs w:val="24"/>
              </w:rPr>
              <w:t>在70%的测试样本中，模型准确命中了目标</w:t>
            </w:r>
          </w:p>
        </w:tc>
      </w:tr>
    </w:tbl>
    <w:p w14:paraId="2244B9A5" w14:textId="77777777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分析：</w:t>
      </w:r>
    </w:p>
    <w:p w14:paraId="33565E8F" w14:textId="3C1DC9F9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在完全没有针对RefCOCOg训练的情况下，仅凭CLIP和SAM2的预训练知识达到了70%的命中率和0.64的mIoU，证明了该Pipeline的有效性。</w:t>
      </w:r>
    </w:p>
    <w:p w14:paraId="1376634D" w14:textId="6F54D560" w:rsidR="00E67C2D" w:rsidRPr="005A735F" w:rsidRDefault="005A735F" w:rsidP="005A735F">
      <w:pPr>
        <w:outlineLvl w:val="1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lastRenderedPageBreak/>
        <w:t>3.</w:t>
      </w:r>
      <w:r w:rsidR="00E67C2D" w:rsidRPr="005A735F">
        <w:rPr>
          <w:rFonts w:ascii="黑体" w:eastAsia="黑体" w:hAnsi="黑体" w:hint="eastAsia"/>
          <w:b/>
          <w:bCs/>
          <w:sz w:val="28"/>
          <w:szCs w:val="28"/>
        </w:rPr>
        <w:t>5可视化</w:t>
      </w:r>
    </w:p>
    <w:p w14:paraId="3FCC4229" w14:textId="3267C2CB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实验生成了直观的对比图，左侧为预测结果（红色Mask+黄色提示点），右侧为真值（绿色Mask）。</w:t>
      </w:r>
    </w:p>
    <w:p w14:paraId="1A12F9C9" w14:textId="500A4357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成功案例(SuccessCases)：</w:t>
      </w:r>
    </w:p>
    <w:p w14:paraId="65055428" w14:textId="324749E6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复杂背景：在杂乱的书房背景中，模型精准识别了蹲在架子上的猫（MaskIoU:0.87）。</w:t>
      </w:r>
    </w:p>
    <w:p w14:paraId="187A6EF5" w14:textId="514085F3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遮挡与姿态：面对一只侧卧看电脑的猫，尽管身体被部分遮挡，模型依然生成了完整的Mask（MaskIoU:0.94）。</w:t>
      </w:r>
    </w:p>
    <w:p w14:paraId="7E30CB58" w14:textId="31ED2511" w:rsid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小目标/远景：在赛车场景中，虽然猫（可能是合成图）占比较小且处于背面，模型依然准确命中（MaskIoU:0.93）。</w:t>
      </w:r>
    </w:p>
    <w:p w14:paraId="071022D1" w14:textId="77777777" w:rsidR="00E67C2D" w:rsidRDefault="00E67C2D" w:rsidP="00E67C2D">
      <w:r>
        <w:rPr>
          <w:rFonts w:hint="eastAsia"/>
        </w:rPr>
        <w:t>运行结果图：</w:t>
      </w:r>
    </w:p>
    <w:p w14:paraId="11144D6C" w14:textId="77777777" w:rsidR="00E67C2D" w:rsidRDefault="00E67C2D" w:rsidP="000A6207">
      <w:pPr>
        <w:jc w:val="center"/>
      </w:pPr>
      <w:r w:rsidRPr="005F08FC">
        <w:rPr>
          <w:noProof/>
        </w:rPr>
        <w:drawing>
          <wp:inline distT="0" distB="0" distL="0" distR="0" wp14:anchorId="1BF4373E" wp14:editId="536F0A35">
            <wp:extent cx="3865944" cy="1313006"/>
            <wp:effectExtent l="0" t="0" r="127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9251" cy="132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E321" w14:textId="77777777" w:rsidR="00E67C2D" w:rsidRDefault="00E67C2D" w:rsidP="000A6207">
      <w:pPr>
        <w:jc w:val="center"/>
      </w:pPr>
      <w:r w:rsidRPr="005F08FC">
        <w:rPr>
          <w:noProof/>
        </w:rPr>
        <w:drawing>
          <wp:inline distT="0" distB="0" distL="0" distR="0" wp14:anchorId="7F85563E" wp14:editId="6C6CE199">
            <wp:extent cx="3779134" cy="2355475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4971" cy="237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39FD" w14:textId="77777777" w:rsidR="00E67C2D" w:rsidRDefault="00E67C2D" w:rsidP="000A6207">
      <w:pPr>
        <w:jc w:val="center"/>
      </w:pPr>
      <w:r w:rsidRPr="005F08FC">
        <w:rPr>
          <w:noProof/>
        </w:rPr>
        <w:drawing>
          <wp:inline distT="0" distB="0" distL="0" distR="0" wp14:anchorId="7D68F96D" wp14:editId="030D4B62">
            <wp:extent cx="3877519" cy="158536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7850" cy="1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FF2" w14:textId="77777777" w:rsidR="00E67C2D" w:rsidRDefault="00E67C2D" w:rsidP="000A6207">
      <w:pPr>
        <w:jc w:val="center"/>
      </w:pPr>
      <w:r w:rsidRPr="005F08FC">
        <w:rPr>
          <w:noProof/>
        </w:rPr>
        <w:lastRenderedPageBreak/>
        <w:drawing>
          <wp:inline distT="0" distB="0" distL="0" distR="0" wp14:anchorId="0D3C119A" wp14:editId="04268791">
            <wp:extent cx="3881783" cy="1464198"/>
            <wp:effectExtent l="0" t="0" r="444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9793" cy="147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BA3A" w14:textId="77777777" w:rsidR="00E67C2D" w:rsidRDefault="00E67C2D" w:rsidP="000A6207">
      <w:pPr>
        <w:jc w:val="center"/>
      </w:pPr>
      <w:r w:rsidRPr="005F08FC">
        <w:rPr>
          <w:noProof/>
        </w:rPr>
        <w:drawing>
          <wp:inline distT="0" distB="0" distL="0" distR="0" wp14:anchorId="30F55513" wp14:editId="27A0789A">
            <wp:extent cx="3824408" cy="1464197"/>
            <wp:effectExtent l="0" t="0" r="508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4281" cy="14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1E4" w14:textId="77777777" w:rsidR="00E67C2D" w:rsidRDefault="00E67C2D" w:rsidP="000A6207">
      <w:pPr>
        <w:jc w:val="center"/>
      </w:pPr>
      <w:r w:rsidRPr="005F08FC">
        <w:rPr>
          <w:noProof/>
        </w:rPr>
        <w:drawing>
          <wp:inline distT="0" distB="0" distL="0" distR="0" wp14:anchorId="3C4E385D" wp14:editId="13621BEB">
            <wp:extent cx="3809030" cy="156837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6863" cy="15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C41B" w14:textId="77777777" w:rsidR="00E67C2D" w:rsidRDefault="00E67C2D" w:rsidP="000A6207">
      <w:pPr>
        <w:jc w:val="center"/>
      </w:pPr>
      <w:r w:rsidRPr="005F08FC">
        <w:rPr>
          <w:noProof/>
        </w:rPr>
        <w:drawing>
          <wp:inline distT="0" distB="0" distL="0" distR="0" wp14:anchorId="4F15E1AF" wp14:editId="6E50561E">
            <wp:extent cx="3776837" cy="2378598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1764" cy="238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1633" w14:textId="77777777" w:rsidR="00E67C2D" w:rsidRDefault="00E67C2D" w:rsidP="000A6207">
      <w:pPr>
        <w:jc w:val="center"/>
      </w:pPr>
      <w:r w:rsidRPr="005F08FC">
        <w:rPr>
          <w:noProof/>
        </w:rPr>
        <w:lastRenderedPageBreak/>
        <w:drawing>
          <wp:inline distT="0" distB="0" distL="0" distR="0" wp14:anchorId="63E11EE0" wp14:editId="7DAFC9DD">
            <wp:extent cx="3770735" cy="1516284"/>
            <wp:effectExtent l="0" t="0" r="127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8670" cy="15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8CED" w14:textId="77777777" w:rsidR="00E67C2D" w:rsidRDefault="00E67C2D" w:rsidP="000A6207">
      <w:pPr>
        <w:jc w:val="center"/>
      </w:pPr>
      <w:r w:rsidRPr="005F08FC">
        <w:rPr>
          <w:noProof/>
        </w:rPr>
        <w:drawing>
          <wp:inline distT="0" distB="0" distL="0" distR="0" wp14:anchorId="6315F5FB" wp14:editId="2F263A37">
            <wp:extent cx="3553428" cy="1845164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3468" cy="185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8104" w14:textId="77777777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</w:p>
    <w:p w14:paraId="684863D3" w14:textId="68A3CF4E" w:rsidR="00E67C2D" w:rsidRPr="005A735F" w:rsidRDefault="005A735F" w:rsidP="005A735F">
      <w:pPr>
        <w:outlineLvl w:val="1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3.</w:t>
      </w:r>
      <w:r w:rsidR="00E67C2D" w:rsidRPr="005A735F">
        <w:rPr>
          <w:rFonts w:ascii="黑体" w:eastAsia="黑体" w:hAnsi="黑体" w:hint="eastAsia"/>
          <w:b/>
          <w:bCs/>
          <w:sz w:val="28"/>
          <w:szCs w:val="28"/>
        </w:rPr>
        <w:t>6失败案例分析</w:t>
      </w:r>
    </w:p>
    <w:p w14:paraId="3C2A9734" w14:textId="682B85BA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尽管整体表现良好，实验初期遇到了显著的失败情况（mIoU0.00），主要原因如下：</w:t>
      </w:r>
    </w:p>
    <w:p w14:paraId="48F781E7" w14:textId="4E5331A1" w:rsidR="00E67C2D" w:rsidRPr="005A735F" w:rsidRDefault="005A735F" w:rsidP="005A735F">
      <w:pPr>
        <w:outlineLvl w:val="2"/>
        <w:rPr>
          <w:rFonts w:ascii="黑体" w:eastAsia="黑体" w:hAnsi="黑体" w:hint="eastAsia"/>
          <w:szCs w:val="24"/>
        </w:rPr>
      </w:pPr>
      <w:r w:rsidRPr="005A735F">
        <w:rPr>
          <w:rFonts w:ascii="黑体" w:eastAsia="黑体" w:hAnsi="黑体" w:hint="eastAsia"/>
          <w:szCs w:val="24"/>
        </w:rPr>
        <w:t>3.</w:t>
      </w:r>
      <w:r w:rsidR="00E67C2D" w:rsidRPr="005A735F">
        <w:rPr>
          <w:rFonts w:ascii="黑体" w:eastAsia="黑体" w:hAnsi="黑体" w:hint="eastAsia"/>
          <w:szCs w:val="24"/>
        </w:rPr>
        <w:t>6.1提示词污染-已解决</w:t>
      </w:r>
    </w:p>
    <w:p w14:paraId="5A3F56DB" w14:textId="6D9A3A08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现象：早期测试中，CLIP将注意力集中在"Pleasecarefullyobserve"等指令词上，导致关注点随机分布（如关注背景墙壁）。</w:t>
      </w:r>
    </w:p>
    <w:p w14:paraId="4AF3E487" w14:textId="46A017F2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证据：如image_fd70c6.jpg(羊群图)所示，Prompt为长指令，导致IoU为0.00。</w:t>
      </w:r>
    </w:p>
    <w:p w14:paraId="0992E823" w14:textId="4EE44B7F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解决：引入正则清洗后，Prompt变为单纯的"thecat"，精度大幅回升。</w:t>
      </w:r>
    </w:p>
    <w:p w14:paraId="63E03911" w14:textId="0C73B77F" w:rsidR="00E67C2D" w:rsidRPr="005A735F" w:rsidRDefault="005A735F" w:rsidP="005A735F">
      <w:pPr>
        <w:outlineLvl w:val="2"/>
        <w:rPr>
          <w:rFonts w:ascii="黑体" w:eastAsia="黑体" w:hAnsi="黑体" w:hint="eastAsia"/>
          <w:szCs w:val="24"/>
        </w:rPr>
      </w:pPr>
      <w:r w:rsidRPr="005A735F">
        <w:rPr>
          <w:rFonts w:ascii="黑体" w:eastAsia="黑体" w:hAnsi="黑体" w:hint="eastAsia"/>
          <w:szCs w:val="24"/>
        </w:rPr>
        <w:t>3.</w:t>
      </w:r>
      <w:r w:rsidR="00E67C2D" w:rsidRPr="005A735F">
        <w:rPr>
          <w:rFonts w:ascii="黑体" w:eastAsia="黑体" w:hAnsi="黑体" w:hint="eastAsia"/>
          <w:szCs w:val="24"/>
        </w:rPr>
        <w:t>6.2镜像与反射-待解决</w:t>
      </w:r>
    </w:p>
    <w:p w14:paraId="2BFA1D6A" w14:textId="495E31C5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案例：洗手台上的猫(image_fdddca.jpg)。</w:t>
      </w:r>
    </w:p>
    <w:p w14:paraId="354735FD" w14:textId="77777777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分析：</w:t>
      </w:r>
    </w:p>
    <w:p w14:paraId="07EEF385" w14:textId="3DA83AA4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CLIP的热力图虽然定位到了猫的附近，但提示点（黄色星号）落在了猫的边缘或镜子里的反射上。</w:t>
      </w:r>
    </w:p>
    <w:p w14:paraId="7500E92A" w14:textId="0CE11F96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SAM2对弱纹理或反射区域敏感，导致生成的Mask仅覆盖了局部或错误的反射区域。</w:t>
      </w:r>
    </w:p>
    <w:p w14:paraId="3EFDE4C6" w14:textId="240ECBF4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t>IoU:0.00(Miss)。</w:t>
      </w:r>
    </w:p>
    <w:p w14:paraId="2D3E44CA" w14:textId="1A4845F1" w:rsidR="00E67C2D" w:rsidRPr="00E67C2D" w:rsidRDefault="00E67C2D" w:rsidP="00E67C2D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E67C2D">
        <w:rPr>
          <w:rFonts w:ascii="宋体" w:hAnsi="宋体" w:hint="eastAsia"/>
          <w:szCs w:val="24"/>
        </w:rPr>
        <w:lastRenderedPageBreak/>
        <w:t>改进方向：引入“去重”逻辑，或使用更高分辨率的CLIP模型（如ViT-L/14）来区分实体与镜像。</w:t>
      </w:r>
    </w:p>
    <w:p w14:paraId="48E1D073" w14:textId="0A62D435" w:rsidR="00E67C2D" w:rsidRPr="005A735F" w:rsidRDefault="005A735F" w:rsidP="005A735F">
      <w:pPr>
        <w:outlineLvl w:val="2"/>
        <w:rPr>
          <w:rFonts w:ascii="黑体" w:eastAsia="黑体" w:hAnsi="黑体" w:hint="eastAsia"/>
          <w:szCs w:val="24"/>
        </w:rPr>
      </w:pPr>
      <w:r>
        <w:rPr>
          <w:rFonts w:ascii="黑体" w:eastAsia="黑体" w:hAnsi="黑体" w:hint="eastAsia"/>
          <w:szCs w:val="24"/>
        </w:rPr>
        <w:t>3.</w:t>
      </w:r>
      <w:r w:rsidR="00E67C2D" w:rsidRPr="005A735F">
        <w:rPr>
          <w:rFonts w:ascii="黑体" w:eastAsia="黑体" w:hAnsi="黑体" w:hint="eastAsia"/>
          <w:szCs w:val="24"/>
        </w:rPr>
        <w:t>6.3遮挡与多目标干扰</w:t>
      </w:r>
    </w:p>
    <w:p w14:paraId="1A06A82B" w14:textId="78A88DE0" w:rsidR="00E67C2D" w:rsidRDefault="00E67C2D" w:rsidP="00E67C2D">
      <w:pPr>
        <w:spacing w:line="360" w:lineRule="auto"/>
        <w:ind w:firstLineChars="200" w:firstLine="480"/>
        <w:rPr>
          <w:rFonts w:ascii="宋体" w:hAnsi="宋体"/>
          <w:szCs w:val="24"/>
        </w:rPr>
      </w:pPr>
      <w:r w:rsidRPr="00E67C2D">
        <w:rPr>
          <w:rFonts w:ascii="宋体" w:hAnsi="宋体" w:hint="eastAsia"/>
          <w:szCs w:val="24"/>
        </w:rPr>
        <w:t>当图中存在多只猫时，如果Prompt仅为"thecat"而没有方位词（如"leftcat"），CLIP可能会随机关注其中一只，而GT标注的是另一只，导致FalseNegative。这在本次"Top-1Hit"宽松评估标准下被部分缓解，但在严格指代任务中仍是挑战。</w:t>
      </w:r>
    </w:p>
    <w:p w14:paraId="79897B4A" w14:textId="0B28A5E2" w:rsidR="0003213D" w:rsidRPr="0003213D" w:rsidRDefault="0003213D" w:rsidP="0003213D">
      <w:pPr>
        <w:outlineLvl w:val="1"/>
        <w:rPr>
          <w:rFonts w:ascii="黑体" w:eastAsia="黑体" w:hAnsi="黑体" w:hint="eastAsia"/>
          <w:b/>
          <w:bCs/>
          <w:sz w:val="28"/>
          <w:szCs w:val="28"/>
        </w:rPr>
      </w:pPr>
      <w:r w:rsidRPr="0003213D">
        <w:rPr>
          <w:rFonts w:ascii="黑体" w:eastAsia="黑体" w:hAnsi="黑体" w:hint="eastAsia"/>
          <w:b/>
          <w:bCs/>
          <w:sz w:val="28"/>
          <w:szCs w:val="28"/>
        </w:rPr>
        <w:t>3.7消融实验</w:t>
      </w:r>
    </w:p>
    <w:p w14:paraId="3958DA1F" w14:textId="475C1643" w:rsidR="00662C70" w:rsidRPr="0003213D" w:rsidRDefault="00662C70" w:rsidP="0003213D">
      <w:pPr>
        <w:outlineLvl w:val="2"/>
        <w:rPr>
          <w:rFonts w:ascii="黑体" w:eastAsia="黑体" w:hAnsi="黑体" w:hint="eastAsia"/>
          <w:szCs w:val="24"/>
        </w:rPr>
      </w:pPr>
      <w:r w:rsidRPr="0003213D">
        <w:rPr>
          <w:rFonts w:ascii="黑体" w:eastAsia="黑体" w:hAnsi="黑体" w:hint="eastAsia"/>
          <w:szCs w:val="24"/>
        </w:rPr>
        <w:t>3.7</w:t>
      </w:r>
      <w:r w:rsidR="0003213D">
        <w:rPr>
          <w:rFonts w:ascii="黑体" w:eastAsia="黑体" w:hAnsi="黑体" w:hint="eastAsia"/>
          <w:szCs w:val="24"/>
        </w:rPr>
        <w:t>.1</w:t>
      </w:r>
      <w:r w:rsidRPr="0003213D">
        <w:rPr>
          <w:rFonts w:ascii="黑体" w:eastAsia="黑体" w:hAnsi="黑体" w:hint="eastAsia"/>
          <w:szCs w:val="24"/>
        </w:rPr>
        <w:t>复杂语义场景下的实体混淆与视觉显著性偏差</w:t>
      </w:r>
    </w:p>
    <w:p w14:paraId="20B4A8DC" w14:textId="4E0D0F54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在消融实验</w:t>
      </w:r>
      <w:r w:rsidR="0003213D">
        <w:rPr>
          <w:rFonts w:ascii="宋体" w:hAnsi="宋体" w:hint="eastAsia"/>
          <w:szCs w:val="24"/>
        </w:rPr>
        <w:t>中</w:t>
      </w:r>
      <w:r w:rsidRPr="00662C70">
        <w:rPr>
          <w:rFonts w:ascii="宋体" w:hAnsi="宋体" w:hint="eastAsia"/>
          <w:szCs w:val="24"/>
        </w:rPr>
        <w:t>，我们移除了所有指令性噪音，仅保留描述核心内容的提示词</w:t>
      </w:r>
      <w:r w:rsidR="00446DAF">
        <w:rPr>
          <w:rFonts w:ascii="宋体" w:hAnsi="宋体" w:hint="eastAsia"/>
          <w:szCs w:val="24"/>
        </w:rPr>
        <w:t>（结果如下）</w:t>
      </w:r>
      <w:r w:rsidRPr="00662C70">
        <w:rPr>
          <w:rFonts w:ascii="宋体" w:hAnsi="宋体" w:hint="eastAsia"/>
          <w:szCs w:val="24"/>
        </w:rPr>
        <w:t>。实验结果表明，在涉及“多名词共现”或“动态交互”的复杂场景中，CLIP+SAM2框架仍存在显著的定位失效风险。</w:t>
      </w:r>
    </w:p>
    <w:p w14:paraId="4DBED258" w14:textId="57577AA6" w:rsidR="00662C70" w:rsidRDefault="00662C70" w:rsidP="00662C70">
      <w:pPr>
        <w:spacing w:line="360" w:lineRule="auto"/>
        <w:ind w:firstLineChars="200" w:firstLine="480"/>
        <w:rPr>
          <w:rFonts w:ascii="宋体" w:hAnsi="宋体"/>
          <w:szCs w:val="24"/>
        </w:rPr>
      </w:pPr>
      <w:r w:rsidRPr="00662C70">
        <w:rPr>
          <w:rFonts w:ascii="宋体" w:hAnsi="宋体" w:hint="eastAsia"/>
          <w:szCs w:val="24"/>
        </w:rPr>
        <w:t>下图展示了一个极具代表性的失败案例。</w:t>
      </w:r>
    </w:p>
    <w:p w14:paraId="47E71514" w14:textId="77777777" w:rsidR="00446DAF" w:rsidRDefault="0003213D" w:rsidP="0003213D">
      <w:pPr>
        <w:spacing w:line="360" w:lineRule="auto"/>
        <w:ind w:firstLineChars="200" w:firstLine="480"/>
        <w:jc w:val="center"/>
        <w:rPr>
          <w:rFonts w:ascii="宋体" w:hAnsi="宋体"/>
          <w:szCs w:val="24"/>
        </w:rPr>
      </w:pPr>
      <w:r w:rsidRPr="0003213D">
        <w:rPr>
          <w:rFonts w:ascii="宋体" w:hAnsi="宋体"/>
          <w:szCs w:val="24"/>
        </w:rPr>
        <w:drawing>
          <wp:inline distT="0" distB="0" distL="0" distR="0" wp14:anchorId="34C9358C" wp14:editId="588529A0">
            <wp:extent cx="4114800" cy="2299156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9244" cy="230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10ED" w14:textId="7CEF4276" w:rsidR="0003213D" w:rsidRDefault="00446DAF" w:rsidP="00446DAF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下图为数据清洗后的指代分割效果：</w:t>
      </w:r>
    </w:p>
    <w:p w14:paraId="657D8556" w14:textId="5E73F913" w:rsidR="00446DAF" w:rsidRPr="00662C70" w:rsidRDefault="00446DAF" w:rsidP="0003213D">
      <w:pPr>
        <w:spacing w:line="360" w:lineRule="auto"/>
        <w:ind w:firstLineChars="200" w:firstLine="480"/>
        <w:jc w:val="center"/>
        <w:rPr>
          <w:rFonts w:ascii="宋体" w:hAnsi="宋体" w:hint="eastAsia"/>
          <w:szCs w:val="24"/>
        </w:rPr>
      </w:pPr>
      <w:r w:rsidRPr="00446DAF">
        <w:rPr>
          <w:rFonts w:ascii="宋体" w:hAnsi="宋体"/>
          <w:szCs w:val="24"/>
        </w:rPr>
        <w:drawing>
          <wp:inline distT="0" distB="0" distL="0" distR="0" wp14:anchorId="22272F2A" wp14:editId="6FF871B9">
            <wp:extent cx="4097438" cy="1616579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5794" cy="163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4C51" w14:textId="27D4E430" w:rsidR="00662C70" w:rsidRPr="0003213D" w:rsidRDefault="00662C70" w:rsidP="0003213D">
      <w:pPr>
        <w:pStyle w:val="aa"/>
        <w:numPr>
          <w:ilvl w:val="0"/>
          <w:numId w:val="15"/>
        </w:numPr>
        <w:spacing w:line="360" w:lineRule="auto"/>
        <w:rPr>
          <w:rFonts w:ascii="宋体" w:hAnsi="宋体" w:hint="eastAsia"/>
          <w:szCs w:val="24"/>
        </w:rPr>
      </w:pPr>
      <w:r w:rsidRPr="0003213D">
        <w:rPr>
          <w:rFonts w:ascii="宋体" w:hAnsi="宋体" w:hint="eastAsia"/>
          <w:szCs w:val="24"/>
        </w:rPr>
        <w:t>案例描述</w:t>
      </w:r>
    </w:p>
    <w:p w14:paraId="69B48ACD" w14:textId="3A08C6C7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输入图像：一名身穿白T恤的男孩正从滑板上跌落的动态场景。</w:t>
      </w:r>
    </w:p>
    <w:p w14:paraId="4E3DD056" w14:textId="2903E2C6" w:rsidR="00662C70" w:rsidRPr="00662C70" w:rsidRDefault="00662C70" w:rsidP="00662C70">
      <w:pPr>
        <w:wordWrap w:val="0"/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lastRenderedPageBreak/>
        <w:t>输入提示词(Prompt)："a</w:t>
      </w:r>
      <w:r>
        <w:rPr>
          <w:rFonts w:ascii="宋体" w:hAnsi="宋体" w:hint="eastAsia"/>
          <w:szCs w:val="24"/>
        </w:rPr>
        <w:t xml:space="preserve"> </w:t>
      </w:r>
      <w:r w:rsidRPr="00662C70">
        <w:rPr>
          <w:rFonts w:ascii="宋体" w:hAnsi="宋体" w:hint="eastAsia"/>
          <w:szCs w:val="24"/>
        </w:rPr>
        <w:t>skate</w:t>
      </w:r>
      <w:r w:rsidR="0003213D">
        <w:rPr>
          <w:rFonts w:ascii="宋体" w:hAnsi="宋体" w:hint="eastAsia"/>
          <w:szCs w:val="24"/>
        </w:rPr>
        <w:t xml:space="preserve"> </w:t>
      </w:r>
      <w:r w:rsidRPr="00662C70">
        <w:rPr>
          <w:rFonts w:ascii="宋体" w:hAnsi="宋体" w:hint="eastAsia"/>
          <w:szCs w:val="24"/>
        </w:rPr>
        <w:t>boarder</w:t>
      </w:r>
      <w:r w:rsidR="0003213D">
        <w:rPr>
          <w:rFonts w:ascii="宋体" w:hAnsi="宋体" w:hint="eastAsia"/>
          <w:szCs w:val="24"/>
        </w:rPr>
        <w:t xml:space="preserve"> </w:t>
      </w:r>
      <w:r w:rsidRPr="00662C70">
        <w:rPr>
          <w:rFonts w:ascii="宋体" w:hAnsi="宋体" w:hint="eastAsia"/>
          <w:szCs w:val="24"/>
        </w:rPr>
        <w:t>in</w:t>
      </w:r>
      <w:r w:rsidR="0003213D">
        <w:rPr>
          <w:rFonts w:ascii="宋体" w:hAnsi="宋体" w:hint="eastAsia"/>
          <w:szCs w:val="24"/>
        </w:rPr>
        <w:t xml:space="preserve"> </w:t>
      </w:r>
      <w:r w:rsidRPr="00662C70">
        <w:rPr>
          <w:rFonts w:ascii="宋体" w:hAnsi="宋体" w:hint="eastAsia"/>
          <w:szCs w:val="24"/>
        </w:rPr>
        <w:t>a</w:t>
      </w:r>
      <w:r w:rsidR="0003213D">
        <w:rPr>
          <w:rFonts w:ascii="宋体" w:hAnsi="宋体" w:hint="eastAsia"/>
          <w:szCs w:val="24"/>
        </w:rPr>
        <w:t xml:space="preserve"> </w:t>
      </w:r>
      <w:r w:rsidRPr="00662C70">
        <w:rPr>
          <w:rFonts w:ascii="宋体" w:hAnsi="宋体" w:hint="eastAsia"/>
          <w:szCs w:val="24"/>
        </w:rPr>
        <w:t>white</w:t>
      </w:r>
      <w:r w:rsidR="0003213D">
        <w:rPr>
          <w:rFonts w:ascii="宋体" w:hAnsi="宋体" w:hint="eastAsia"/>
          <w:szCs w:val="24"/>
        </w:rPr>
        <w:t xml:space="preserve"> </w:t>
      </w:r>
      <w:r w:rsidRPr="00662C70">
        <w:rPr>
          <w:rFonts w:ascii="宋体" w:hAnsi="宋体" w:hint="eastAsia"/>
          <w:szCs w:val="24"/>
        </w:rPr>
        <w:t>tshirt</w:t>
      </w:r>
      <w:r w:rsidR="0003213D">
        <w:rPr>
          <w:rFonts w:ascii="宋体" w:hAnsi="宋体" w:hint="eastAsia"/>
          <w:szCs w:val="24"/>
        </w:rPr>
        <w:t xml:space="preserve"> </w:t>
      </w:r>
      <w:r w:rsidRPr="00662C70">
        <w:rPr>
          <w:rFonts w:ascii="宋体" w:hAnsi="宋体" w:hint="eastAsia"/>
          <w:szCs w:val="24"/>
        </w:rPr>
        <w:t>falling</w:t>
      </w:r>
      <w:r w:rsidR="0003213D">
        <w:rPr>
          <w:rFonts w:ascii="宋体" w:hAnsi="宋体" w:hint="eastAsia"/>
          <w:szCs w:val="24"/>
        </w:rPr>
        <w:t xml:space="preserve"> </w:t>
      </w:r>
      <w:r w:rsidRPr="00662C70">
        <w:rPr>
          <w:rFonts w:ascii="宋体" w:hAnsi="宋体" w:hint="eastAsia"/>
          <w:szCs w:val="24"/>
        </w:rPr>
        <w:t>off</w:t>
      </w:r>
      <w:r w:rsidR="0003213D">
        <w:rPr>
          <w:rFonts w:ascii="宋体" w:hAnsi="宋体" w:hint="eastAsia"/>
          <w:szCs w:val="24"/>
        </w:rPr>
        <w:t xml:space="preserve"> </w:t>
      </w:r>
      <w:r w:rsidRPr="00662C70">
        <w:rPr>
          <w:rFonts w:ascii="宋体" w:hAnsi="宋体" w:hint="eastAsia"/>
          <w:szCs w:val="24"/>
        </w:rPr>
        <w:t>his</w:t>
      </w:r>
      <w:r w:rsidR="0003213D">
        <w:rPr>
          <w:rFonts w:ascii="宋体" w:hAnsi="宋体" w:hint="eastAsia"/>
          <w:szCs w:val="24"/>
        </w:rPr>
        <w:t xml:space="preserve"> </w:t>
      </w:r>
      <w:r w:rsidRPr="00662C70">
        <w:rPr>
          <w:rFonts w:ascii="宋体" w:hAnsi="宋体" w:hint="eastAsia"/>
          <w:szCs w:val="24"/>
        </w:rPr>
        <w:t>skateboard"（一个身穿白T恤正从滑板上跌落的滑板者）。</w:t>
      </w:r>
    </w:p>
    <w:p w14:paraId="346E425E" w14:textId="594B8955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真值(GroundTruth)：标注目标为人物本身（绿色区域）。</w:t>
      </w:r>
    </w:p>
    <w:p w14:paraId="04F4E2CC" w14:textId="41E06396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预测结果(Prediction)：模型错误地定位并分割了红色的滑板（黄色框内的红色遮罩）。</w:t>
      </w:r>
    </w:p>
    <w:p w14:paraId="41AD6CFF" w14:textId="449CCAC5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评估结果：IoU=0.00(MISS)。</w:t>
      </w:r>
    </w:p>
    <w:p w14:paraId="353B5804" w14:textId="42823DD3" w:rsidR="00662C70" w:rsidRPr="0003213D" w:rsidRDefault="00662C70" w:rsidP="0003213D">
      <w:pPr>
        <w:pStyle w:val="aa"/>
        <w:numPr>
          <w:ilvl w:val="0"/>
          <w:numId w:val="15"/>
        </w:numPr>
        <w:spacing w:line="360" w:lineRule="auto"/>
        <w:rPr>
          <w:rFonts w:ascii="宋体" w:hAnsi="宋体" w:hint="eastAsia"/>
          <w:szCs w:val="24"/>
        </w:rPr>
      </w:pPr>
      <w:r w:rsidRPr="0003213D">
        <w:rPr>
          <w:rFonts w:ascii="宋体" w:hAnsi="宋体" w:hint="eastAsia"/>
          <w:szCs w:val="24"/>
        </w:rPr>
        <w:t>2.失败原因深度分析</w:t>
      </w:r>
    </w:p>
    <w:p w14:paraId="40AC6214" w14:textId="198AADDB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尽管提示词中明确包含了"white</w:t>
      </w:r>
      <w:r w:rsidR="0003213D">
        <w:rPr>
          <w:rFonts w:ascii="宋体" w:hAnsi="宋体" w:hint="eastAsia"/>
          <w:szCs w:val="24"/>
        </w:rPr>
        <w:t xml:space="preserve"> </w:t>
      </w:r>
      <w:r w:rsidRPr="00662C70">
        <w:rPr>
          <w:rFonts w:ascii="宋体" w:hAnsi="宋体" w:hint="eastAsia"/>
          <w:szCs w:val="24"/>
        </w:rPr>
        <w:t>tshirt"（白T恤）这一强视觉特征，模型依然“指鹿为马”，其核心原因可归纳为以下三点：</w:t>
      </w:r>
    </w:p>
    <w:p w14:paraId="303B5DD4" w14:textId="34DFEDD1" w:rsidR="00662C70" w:rsidRPr="0003213D" w:rsidRDefault="00662C70" w:rsidP="0003213D">
      <w:pPr>
        <w:pStyle w:val="aa"/>
        <w:numPr>
          <w:ilvl w:val="0"/>
          <w:numId w:val="17"/>
        </w:numPr>
        <w:spacing w:line="360" w:lineRule="auto"/>
        <w:rPr>
          <w:rFonts w:ascii="宋体" w:hAnsi="宋体" w:hint="eastAsia"/>
          <w:szCs w:val="24"/>
        </w:rPr>
      </w:pPr>
      <w:r w:rsidRPr="0003213D">
        <w:rPr>
          <w:rFonts w:ascii="宋体" w:hAnsi="宋体" w:hint="eastAsia"/>
          <w:szCs w:val="24"/>
        </w:rPr>
        <w:t>主客体语义纠缠(Subject-ObjectEntanglement)</w:t>
      </w:r>
    </w:p>
    <w:p w14:paraId="708B4935" w14:textId="7B8D3D36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提示词中同时包含了两个高度相似的名词："skateboarder"(主体/人)和"skateboard"(客体/物)。</w:t>
      </w:r>
    </w:p>
    <w:p w14:paraId="2A846320" w14:textId="5B256CF4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CLIP模型是基于图文匹配训练的。在处理长句时，模型往往对句尾的名词（RecencyBias）或出现频率更高的物体名词更敏感。</w:t>
      </w:r>
    </w:p>
    <w:p w14:paraId="33DB999E" w14:textId="218AC641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在本例中，模型混淆了“人”与“板”的语义边界，最终将注意力聚焦在了句末的"skateboard"上，而非句首的"skateboarder"。</w:t>
      </w:r>
    </w:p>
    <w:p w14:paraId="0AA117D2" w14:textId="73042F2D" w:rsidR="00662C70" w:rsidRPr="0003213D" w:rsidRDefault="00662C70" w:rsidP="0003213D">
      <w:pPr>
        <w:pStyle w:val="aa"/>
        <w:numPr>
          <w:ilvl w:val="0"/>
          <w:numId w:val="17"/>
        </w:numPr>
        <w:spacing w:line="360" w:lineRule="auto"/>
        <w:rPr>
          <w:rFonts w:ascii="宋体" w:hAnsi="宋体" w:hint="eastAsia"/>
          <w:szCs w:val="24"/>
        </w:rPr>
      </w:pPr>
      <w:r w:rsidRPr="0003213D">
        <w:rPr>
          <w:rFonts w:ascii="宋体" w:hAnsi="宋体" w:hint="eastAsia"/>
          <w:szCs w:val="24"/>
        </w:rPr>
        <w:t>视觉显著性偏差(VisualSaliencyBias)</w:t>
      </w:r>
    </w:p>
    <w:p w14:paraId="611B8976" w14:textId="42248986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目标特征：人物身穿白色T恤，背景较为杂乱，且人物处于摔倒的非典型姿态，视觉特征相对离散。</w:t>
      </w:r>
    </w:p>
    <w:p w14:paraId="78755A37" w14:textId="77777777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干扰物特征：画面左下角的滑板呈现高饱和度的红色，且轮廓清晰刚性。</w:t>
      </w:r>
    </w:p>
    <w:p w14:paraId="4912F4D4" w14:textId="0EBC9ED8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结论：在零样本定位中，当语义存在歧义时，CLIP倾向于“偷懒”，优先锁定画面中视觉最显著、特征最鲜明的物体（红色的板），而非语义最匹配的目标。</w:t>
      </w:r>
    </w:p>
    <w:p w14:paraId="774744CD" w14:textId="5EBAB9A5" w:rsidR="00662C70" w:rsidRPr="0003213D" w:rsidRDefault="00662C70" w:rsidP="0003213D">
      <w:pPr>
        <w:pStyle w:val="aa"/>
        <w:numPr>
          <w:ilvl w:val="0"/>
          <w:numId w:val="17"/>
        </w:numPr>
        <w:spacing w:line="360" w:lineRule="auto"/>
        <w:rPr>
          <w:rFonts w:ascii="宋体" w:hAnsi="宋体" w:hint="eastAsia"/>
          <w:szCs w:val="24"/>
        </w:rPr>
      </w:pPr>
      <w:r w:rsidRPr="0003213D">
        <w:rPr>
          <w:rFonts w:ascii="宋体" w:hAnsi="宋体" w:hint="eastAsia"/>
          <w:szCs w:val="24"/>
        </w:rPr>
        <w:t>动作关系的破坏(RelationBreakdown)</w:t>
      </w:r>
    </w:p>
    <w:p w14:paraId="042759DF" w14:textId="3F501AD9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通常的"Skateboarder"图像特征是人站在板上。</w:t>
      </w:r>
    </w:p>
    <w:p w14:paraId="74AF7AFA" w14:textId="740B5AE8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提示词中的"fallingoff"（跌落）描述了一种分离状态。这种分离破坏了“人与板”的常规空间结构，导致模型无法利用“人踩在板上”这一共生特征来定位人物，反而因分离而各自为战，最终错误地选择了更容易识别的滑板。</w:t>
      </w:r>
    </w:p>
    <w:p w14:paraId="0B0DC727" w14:textId="5F1E4AA1" w:rsidR="00662C70" w:rsidRPr="0003213D" w:rsidRDefault="0003213D" w:rsidP="0003213D">
      <w:pPr>
        <w:outlineLvl w:val="2"/>
        <w:rPr>
          <w:rFonts w:ascii="黑体" w:eastAsia="黑体" w:hAnsi="黑体" w:hint="eastAsia"/>
          <w:szCs w:val="24"/>
        </w:rPr>
      </w:pPr>
      <w:r w:rsidRPr="0003213D">
        <w:rPr>
          <w:rFonts w:ascii="黑体" w:eastAsia="黑体" w:hAnsi="黑体" w:hint="eastAsia"/>
          <w:szCs w:val="24"/>
        </w:rPr>
        <w:t>3.7.2</w:t>
      </w:r>
      <w:r w:rsidR="00662C70" w:rsidRPr="0003213D">
        <w:rPr>
          <w:rFonts w:ascii="黑体" w:eastAsia="黑体" w:hAnsi="黑体" w:hint="eastAsia"/>
          <w:szCs w:val="24"/>
        </w:rPr>
        <w:t>实验结论</w:t>
      </w:r>
    </w:p>
    <w:p w14:paraId="2A9DE03C" w14:textId="3C928B58" w:rsidR="00662C70" w:rsidRPr="00662C70" w:rsidRDefault="00662C70" w:rsidP="00662C70">
      <w:pPr>
        <w:spacing w:line="360" w:lineRule="auto"/>
        <w:ind w:firstLineChars="200" w:firstLine="480"/>
        <w:rPr>
          <w:rFonts w:ascii="宋体" w:hAnsi="宋体" w:hint="eastAsia"/>
          <w:szCs w:val="24"/>
        </w:rPr>
      </w:pPr>
      <w:r w:rsidRPr="00662C70">
        <w:rPr>
          <w:rFonts w:ascii="宋体" w:hAnsi="宋体" w:hint="eastAsia"/>
          <w:szCs w:val="24"/>
        </w:rPr>
        <w:t>该案例表明，单纯的提示词清洗（PromptCleaning）只能解决“指令干扰”问题，无法解决“细粒度语义对齐”问题。对于此类包含多个交互实体的复杂样</w:t>
      </w:r>
      <w:r w:rsidRPr="00662C70">
        <w:rPr>
          <w:rFonts w:ascii="宋体" w:hAnsi="宋体" w:hint="eastAsia"/>
          <w:szCs w:val="24"/>
        </w:rPr>
        <w:lastRenderedPageBreak/>
        <w:t>本，单靠CLIP的全局特征匹配（GlobalMatching）极易发生语义漂移。未来的改进方向应考虑引入句法分析（Parsing）来提升对主语的权重，或引入多模态大模型（MLLM）进行更精准的推理定位。</w:t>
      </w:r>
    </w:p>
    <w:sectPr w:rsidR="00662C70" w:rsidRPr="00662C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6FCBE" w14:textId="77777777" w:rsidR="00A7786B" w:rsidRDefault="00A7786B" w:rsidP="00396D34">
      <w:r>
        <w:separator/>
      </w:r>
    </w:p>
  </w:endnote>
  <w:endnote w:type="continuationSeparator" w:id="0">
    <w:p w14:paraId="3E93C8B6" w14:textId="77777777" w:rsidR="00A7786B" w:rsidRDefault="00A7786B" w:rsidP="00396D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43DABE" w14:textId="77777777" w:rsidR="00A7786B" w:rsidRDefault="00A7786B" w:rsidP="00396D34">
      <w:r>
        <w:separator/>
      </w:r>
    </w:p>
  </w:footnote>
  <w:footnote w:type="continuationSeparator" w:id="0">
    <w:p w14:paraId="6F632CAE" w14:textId="77777777" w:rsidR="00A7786B" w:rsidRDefault="00A7786B" w:rsidP="00396D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064E46"/>
    <w:multiLevelType w:val="hybridMultilevel"/>
    <w:tmpl w:val="22D23F30"/>
    <w:lvl w:ilvl="0" w:tplc="5DB07C78">
      <w:start w:val="1"/>
      <w:numFmt w:val="decimal"/>
      <w:lvlText w:val="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20576719"/>
    <w:multiLevelType w:val="multilevel"/>
    <w:tmpl w:val="0FC2C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A345C4"/>
    <w:multiLevelType w:val="multilevel"/>
    <w:tmpl w:val="8292B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AF1CBF"/>
    <w:multiLevelType w:val="hybridMultilevel"/>
    <w:tmpl w:val="F1304C76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" w15:restartNumberingAfterBreak="0">
    <w:nsid w:val="3E7831A6"/>
    <w:multiLevelType w:val="hybridMultilevel"/>
    <w:tmpl w:val="DB8409F6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5" w15:restartNumberingAfterBreak="0">
    <w:nsid w:val="3FEF01E3"/>
    <w:multiLevelType w:val="hybridMultilevel"/>
    <w:tmpl w:val="099E4C50"/>
    <w:lvl w:ilvl="0" w:tplc="04090019">
      <w:start w:val="1"/>
      <w:numFmt w:val="lowerLetter"/>
      <w:lvlText w:val="%1)"/>
      <w:lvlJc w:val="left"/>
      <w:pPr>
        <w:ind w:left="920" w:hanging="440"/>
      </w:pPr>
    </w:lvl>
    <w:lvl w:ilvl="1" w:tplc="04090019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6" w15:restartNumberingAfterBreak="0">
    <w:nsid w:val="423E19AD"/>
    <w:multiLevelType w:val="hybridMultilevel"/>
    <w:tmpl w:val="18A4B5BA"/>
    <w:lvl w:ilvl="0" w:tplc="2FBCC3B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7" w15:restartNumberingAfterBreak="0">
    <w:nsid w:val="47357353"/>
    <w:multiLevelType w:val="hybridMultilevel"/>
    <w:tmpl w:val="E9A4FDE6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ECFE86B0">
      <w:start w:val="1"/>
      <w:numFmt w:val="decimal"/>
      <w:lvlText w:val="(%2)"/>
      <w:lvlJc w:val="left"/>
      <w:pPr>
        <w:ind w:left="12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8" w15:restartNumberingAfterBreak="0">
    <w:nsid w:val="4E0A2DA1"/>
    <w:multiLevelType w:val="multilevel"/>
    <w:tmpl w:val="60A28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36442D"/>
    <w:multiLevelType w:val="multilevel"/>
    <w:tmpl w:val="78084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C42361"/>
    <w:multiLevelType w:val="hybridMultilevel"/>
    <w:tmpl w:val="DB8409F6"/>
    <w:lvl w:ilvl="0" w:tplc="FFFFFFFF">
      <w:start w:val="1"/>
      <w:numFmt w:val="decimal"/>
      <w:lvlText w:val="%1)"/>
      <w:lvlJc w:val="left"/>
      <w:pPr>
        <w:ind w:left="920" w:hanging="440"/>
      </w:p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1" w15:restartNumberingAfterBreak="0">
    <w:nsid w:val="569E3501"/>
    <w:multiLevelType w:val="multilevel"/>
    <w:tmpl w:val="42FAE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7441294"/>
    <w:multiLevelType w:val="multilevel"/>
    <w:tmpl w:val="F39AF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B434E5"/>
    <w:multiLevelType w:val="multilevel"/>
    <w:tmpl w:val="FFB0C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74165FB"/>
    <w:multiLevelType w:val="multilevel"/>
    <w:tmpl w:val="2872E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6E4252"/>
    <w:multiLevelType w:val="hybridMultilevel"/>
    <w:tmpl w:val="04D6CB5A"/>
    <w:lvl w:ilvl="0" w:tplc="E53E3A2E">
      <w:start w:val="1"/>
      <w:numFmt w:val="decimal"/>
      <w:suff w:val="nothing"/>
      <w:lvlText w:val="%1)"/>
      <w:lvlJc w:val="left"/>
      <w:pPr>
        <w:ind w:left="567" w:hanging="283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77764678"/>
    <w:multiLevelType w:val="multilevel"/>
    <w:tmpl w:val="4C769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578791">
    <w:abstractNumId w:val="11"/>
  </w:num>
  <w:num w:numId="2" w16cid:durableId="1640305383">
    <w:abstractNumId w:val="8"/>
  </w:num>
  <w:num w:numId="3" w16cid:durableId="2119595199">
    <w:abstractNumId w:val="13"/>
  </w:num>
  <w:num w:numId="4" w16cid:durableId="1844589727">
    <w:abstractNumId w:val="14"/>
  </w:num>
  <w:num w:numId="5" w16cid:durableId="1775635064">
    <w:abstractNumId w:val="16"/>
  </w:num>
  <w:num w:numId="6" w16cid:durableId="781849067">
    <w:abstractNumId w:val="9"/>
  </w:num>
  <w:num w:numId="7" w16cid:durableId="1353460622">
    <w:abstractNumId w:val="2"/>
  </w:num>
  <w:num w:numId="8" w16cid:durableId="773866652">
    <w:abstractNumId w:val="1"/>
  </w:num>
  <w:num w:numId="9" w16cid:durableId="1586305600">
    <w:abstractNumId w:val="4"/>
  </w:num>
  <w:num w:numId="10" w16cid:durableId="78528538">
    <w:abstractNumId w:val="15"/>
  </w:num>
  <w:num w:numId="11" w16cid:durableId="2030179173">
    <w:abstractNumId w:val="10"/>
  </w:num>
  <w:num w:numId="12" w16cid:durableId="1960185800">
    <w:abstractNumId w:val="0"/>
  </w:num>
  <w:num w:numId="13" w16cid:durableId="1029456260">
    <w:abstractNumId w:val="12"/>
  </w:num>
  <w:num w:numId="14" w16cid:durableId="1323462003">
    <w:abstractNumId w:val="3"/>
  </w:num>
  <w:num w:numId="15" w16cid:durableId="2069261998">
    <w:abstractNumId w:val="7"/>
  </w:num>
  <w:num w:numId="16" w16cid:durableId="2012561522">
    <w:abstractNumId w:val="6"/>
  </w:num>
  <w:num w:numId="17" w16cid:durableId="5822258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C2D"/>
    <w:rsid w:val="0003213D"/>
    <w:rsid w:val="000A6207"/>
    <w:rsid w:val="00264759"/>
    <w:rsid w:val="00291AA4"/>
    <w:rsid w:val="0029344B"/>
    <w:rsid w:val="002F57A3"/>
    <w:rsid w:val="00396D34"/>
    <w:rsid w:val="00406BFB"/>
    <w:rsid w:val="00446DAF"/>
    <w:rsid w:val="004B57DF"/>
    <w:rsid w:val="004B6E9B"/>
    <w:rsid w:val="0053487F"/>
    <w:rsid w:val="00552E3A"/>
    <w:rsid w:val="005A225E"/>
    <w:rsid w:val="005A735F"/>
    <w:rsid w:val="00620800"/>
    <w:rsid w:val="00662C70"/>
    <w:rsid w:val="006643EC"/>
    <w:rsid w:val="00674A86"/>
    <w:rsid w:val="00796934"/>
    <w:rsid w:val="007B3A08"/>
    <w:rsid w:val="007F180D"/>
    <w:rsid w:val="00856B29"/>
    <w:rsid w:val="008D0044"/>
    <w:rsid w:val="00942B7E"/>
    <w:rsid w:val="00991839"/>
    <w:rsid w:val="009E3EE3"/>
    <w:rsid w:val="00A069F7"/>
    <w:rsid w:val="00A31B09"/>
    <w:rsid w:val="00A7786B"/>
    <w:rsid w:val="00C07F14"/>
    <w:rsid w:val="00C10E17"/>
    <w:rsid w:val="00CF5A3A"/>
    <w:rsid w:val="00D87F5B"/>
    <w:rsid w:val="00D96D75"/>
    <w:rsid w:val="00E4402B"/>
    <w:rsid w:val="00E67C2D"/>
    <w:rsid w:val="00E86DE3"/>
    <w:rsid w:val="00E907D9"/>
    <w:rsid w:val="00F50BA1"/>
    <w:rsid w:val="00F608A8"/>
    <w:rsid w:val="00F64CDE"/>
    <w:rsid w:val="00FD6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39D348"/>
  <w15:chartTrackingRefBased/>
  <w15:docId w15:val="{A49E1615-14E2-4F93-B060-77E899CC1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7C2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7C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67C2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67C2D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67C2D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2F5496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67C2D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67C2D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67C2D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67C2D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河北科技大学模板"/>
    <w:basedOn w:val="a"/>
    <w:next w:val="a"/>
    <w:qFormat/>
    <w:rsid w:val="00674A86"/>
    <w:pPr>
      <w:spacing w:before="480" w:after="480" w:line="360" w:lineRule="auto"/>
      <w:ind w:firstLineChars="200" w:firstLine="200"/>
      <w:jc w:val="left"/>
    </w:pPr>
    <w:rPr>
      <w:rFonts w:cs="Arial"/>
      <w:szCs w:val="24"/>
      <w14:ligatures w14:val="standardContextual"/>
    </w:rPr>
  </w:style>
  <w:style w:type="character" w:customStyle="1" w:styleId="10">
    <w:name w:val="标题 1 字符"/>
    <w:basedOn w:val="a0"/>
    <w:link w:val="1"/>
    <w:uiPriority w:val="9"/>
    <w:rsid w:val="00E67C2D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67C2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67C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67C2D"/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67C2D"/>
    <w:rPr>
      <w:rFonts w:asciiTheme="minorHAnsi" w:eastAsiaTheme="minorEastAsia" w:hAnsiTheme="minorHAnsi" w:cstheme="majorBidi"/>
      <w:color w:val="2F5496" w:themeColor="accent1" w:themeShade="BF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67C2D"/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67C2D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67C2D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67C2D"/>
    <w:rPr>
      <w:rFonts w:asciiTheme="minorHAnsi" w:eastAsiaTheme="majorEastAsia" w:hAnsiTheme="minorHAnsi" w:cstheme="majorBidi"/>
      <w:color w:val="595959" w:themeColor="text1" w:themeTint="A6"/>
    </w:rPr>
  </w:style>
  <w:style w:type="paragraph" w:styleId="a4">
    <w:name w:val="Title"/>
    <w:basedOn w:val="a"/>
    <w:next w:val="a"/>
    <w:link w:val="a5"/>
    <w:uiPriority w:val="10"/>
    <w:qFormat/>
    <w:rsid w:val="00E67C2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0"/>
    <w:link w:val="a4"/>
    <w:uiPriority w:val="10"/>
    <w:rsid w:val="00E67C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E67C2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0"/>
    <w:link w:val="a6"/>
    <w:uiPriority w:val="11"/>
    <w:rsid w:val="00E67C2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"/>
    <w:next w:val="a"/>
    <w:link w:val="a9"/>
    <w:uiPriority w:val="29"/>
    <w:qFormat/>
    <w:rsid w:val="00E67C2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0"/>
    <w:link w:val="a8"/>
    <w:uiPriority w:val="29"/>
    <w:rsid w:val="00E67C2D"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rsid w:val="00E67C2D"/>
    <w:pPr>
      <w:ind w:left="720"/>
      <w:contextualSpacing/>
    </w:pPr>
  </w:style>
  <w:style w:type="character" w:styleId="ab">
    <w:name w:val="Intense Emphasis"/>
    <w:basedOn w:val="a0"/>
    <w:uiPriority w:val="21"/>
    <w:qFormat/>
    <w:rsid w:val="00E67C2D"/>
    <w:rPr>
      <w:i/>
      <w:iCs/>
      <w:color w:val="2F5496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E67C2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明显引用 字符"/>
    <w:basedOn w:val="a0"/>
    <w:link w:val="ac"/>
    <w:uiPriority w:val="30"/>
    <w:rsid w:val="00E67C2D"/>
    <w:rPr>
      <w:i/>
      <w:iCs/>
      <w:color w:val="2F5496" w:themeColor="accent1" w:themeShade="BF"/>
    </w:rPr>
  </w:style>
  <w:style w:type="character" w:styleId="ae">
    <w:name w:val="Intense Reference"/>
    <w:basedOn w:val="a0"/>
    <w:uiPriority w:val="32"/>
    <w:qFormat/>
    <w:rsid w:val="00E67C2D"/>
    <w:rPr>
      <w:b/>
      <w:bCs/>
      <w:smallCaps/>
      <w:color w:val="2F5496" w:themeColor="accent1" w:themeShade="BF"/>
      <w:spacing w:val="5"/>
    </w:rPr>
  </w:style>
  <w:style w:type="table" w:styleId="af">
    <w:name w:val="Table Grid"/>
    <w:basedOn w:val="a1"/>
    <w:uiPriority w:val="39"/>
    <w:rsid w:val="00E67C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"/>
    <w:link w:val="af1"/>
    <w:uiPriority w:val="99"/>
    <w:unhideWhenUsed/>
    <w:rsid w:val="00396D3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396D34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396D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396D34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396D34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396D34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2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9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8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9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5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4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9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5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12</Pages>
  <Words>1915</Words>
  <Characters>2777</Characters>
  <Application>Microsoft Office Word</Application>
  <DocSecurity>0</DocSecurity>
  <Lines>138</Lines>
  <Paragraphs>126</Paragraphs>
  <ScaleCrop>false</ScaleCrop>
  <Company/>
  <LinksUpToDate>false</LinksUpToDate>
  <CharactersWithSpaces>4566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Zeng</dc:creator>
  <cp:keywords/>
  <dc:description/>
  <cp:lastModifiedBy>Zeng</cp:lastModifiedBy>
  <cp:revision>13</cp:revision>
  <dcterms:created xsi:type="dcterms:W3CDTF">2026-01-06T05:01:00Z</dcterms:created>
  <dcterms:modified xsi:type="dcterms:W3CDTF">2026-01-22T15:57:00Z</dcterms:modified>
</cp:coreProperties>
</file>